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4688F" w14:textId="2EB4436B" w:rsidR="003049CB" w:rsidRDefault="003049CB" w:rsidP="00216465">
      <w:pPr>
        <w:rPr>
          <w:b/>
          <w:sz w:val="52"/>
          <w:szCs w:val="52"/>
        </w:rPr>
      </w:pPr>
      <w:bookmarkStart w:id="0" w:name="_GoBack"/>
      <w:bookmarkEnd w:id="0"/>
      <w:r w:rsidRPr="00CA6CDE">
        <w:rPr>
          <w:rFonts w:ascii="Arial" w:eastAsia="Times New Roman" w:hAnsi="Arial" w:cs="Times New Roman"/>
          <w:noProof/>
          <w:sz w:val="24"/>
          <w:szCs w:val="20"/>
          <w:lang w:eastAsia="en-GB"/>
        </w:rPr>
        <w:drawing>
          <wp:inline distT="0" distB="0" distL="0" distR="0" wp14:anchorId="548B32AA" wp14:editId="5CEA7178">
            <wp:extent cx="5731510" cy="27755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775585"/>
                    </a:xfrm>
                    <a:prstGeom prst="rect">
                      <a:avLst/>
                    </a:prstGeom>
                    <a:noFill/>
                  </pic:spPr>
                </pic:pic>
              </a:graphicData>
            </a:graphic>
          </wp:inline>
        </w:drawing>
      </w:r>
    </w:p>
    <w:p w14:paraId="4A757391" w14:textId="77777777" w:rsidR="00C66446" w:rsidRDefault="00C66446" w:rsidP="00C66446">
      <w:pPr>
        <w:widowControl w:val="0"/>
        <w:autoSpaceDE w:val="0"/>
        <w:autoSpaceDN w:val="0"/>
        <w:adjustRightInd w:val="0"/>
        <w:spacing w:after="240"/>
        <w:rPr>
          <w:rFonts w:ascii="Arial" w:hAnsi="Arial" w:cs="Arial"/>
          <w:b/>
          <w:sz w:val="52"/>
          <w:szCs w:val="52"/>
          <w:lang w:val="en-US"/>
        </w:rPr>
      </w:pPr>
      <w:r>
        <w:rPr>
          <w:rFonts w:ascii="Arial" w:hAnsi="Arial" w:cs="Arial"/>
          <w:b/>
          <w:sz w:val="52"/>
          <w:szCs w:val="52"/>
          <w:lang w:val="en-US"/>
        </w:rPr>
        <w:t>Behaviour and Discipline Policy inc. Use of Reasonable Force</w:t>
      </w:r>
    </w:p>
    <w:p w14:paraId="16DF6A81" w14:textId="77777777" w:rsidR="00C66446" w:rsidRPr="00267ECD" w:rsidRDefault="00C66446" w:rsidP="00C66446">
      <w:pPr>
        <w:widowControl w:val="0"/>
        <w:autoSpaceDE w:val="0"/>
        <w:autoSpaceDN w:val="0"/>
        <w:adjustRightInd w:val="0"/>
        <w:spacing w:after="240"/>
        <w:rPr>
          <w:rFonts w:ascii="Arial" w:hAnsi="Arial" w:cs="Arial"/>
          <w:b/>
          <w:sz w:val="32"/>
          <w:szCs w:val="32"/>
          <w:lang w:val="en-US"/>
        </w:rPr>
      </w:pPr>
      <w:r>
        <w:rPr>
          <w:rFonts w:ascii="Arial" w:hAnsi="Arial" w:cs="Arial"/>
          <w:b/>
          <w:sz w:val="32"/>
          <w:szCs w:val="32"/>
          <w:lang w:val="en-US"/>
        </w:rPr>
        <w:t xml:space="preserve">Allens Croft </w:t>
      </w:r>
      <w:r w:rsidRPr="00267ECD">
        <w:rPr>
          <w:rFonts w:ascii="Arial" w:hAnsi="Arial" w:cs="Arial"/>
          <w:b/>
          <w:sz w:val="32"/>
          <w:szCs w:val="32"/>
          <w:lang w:val="en-US"/>
        </w:rPr>
        <w:t>and Shenley Fields Nursery Schools</w:t>
      </w:r>
    </w:p>
    <w:p w14:paraId="14058EC3" w14:textId="77777777" w:rsidR="00C66446" w:rsidRPr="00B4076D" w:rsidRDefault="00C66446" w:rsidP="00C66446">
      <w:pPr>
        <w:widowControl w:val="0"/>
        <w:autoSpaceDE w:val="0"/>
        <w:autoSpaceDN w:val="0"/>
        <w:adjustRightInd w:val="0"/>
        <w:spacing w:after="240"/>
        <w:rPr>
          <w:rFonts w:ascii="Arial" w:hAnsi="Arial" w:cs="Arial"/>
          <w:b/>
          <w:sz w:val="52"/>
          <w:szCs w:val="52"/>
          <w:lang w:val="en-US"/>
        </w:rPr>
      </w:pPr>
    </w:p>
    <w:p w14:paraId="344295A6" w14:textId="77777777" w:rsidR="00C66446" w:rsidRPr="00B4076D" w:rsidRDefault="00C66446" w:rsidP="00C66446">
      <w:pPr>
        <w:widowControl w:val="0"/>
        <w:autoSpaceDE w:val="0"/>
        <w:autoSpaceDN w:val="0"/>
        <w:adjustRightInd w:val="0"/>
        <w:spacing w:after="240"/>
        <w:rPr>
          <w:rFonts w:ascii="Arial" w:hAnsi="Arial" w:cs="Arial"/>
          <w:b/>
          <w:sz w:val="28"/>
          <w:szCs w:val="28"/>
          <w:lang w:val="en-US"/>
        </w:rPr>
      </w:pPr>
      <w:r w:rsidRPr="00B4076D">
        <w:rPr>
          <w:rFonts w:ascii="Arial" w:hAnsi="Arial" w:cs="Arial"/>
          <w:b/>
          <w:sz w:val="28"/>
          <w:szCs w:val="28"/>
          <w:lang w:val="en-US"/>
        </w:rPr>
        <w:t>Named staff for this policy:</w:t>
      </w:r>
    </w:p>
    <w:p w14:paraId="7973CDBA" w14:textId="77777777" w:rsidR="00C66446" w:rsidRDefault="00C66446" w:rsidP="00C66446">
      <w:pPr>
        <w:widowControl w:val="0"/>
        <w:autoSpaceDE w:val="0"/>
        <w:autoSpaceDN w:val="0"/>
        <w:adjustRightInd w:val="0"/>
        <w:spacing w:after="240"/>
        <w:rPr>
          <w:rFonts w:ascii="Arial" w:hAnsi="Arial" w:cs="Arial"/>
          <w:b/>
          <w:color w:val="808080" w:themeColor="background1" w:themeShade="80"/>
          <w:sz w:val="24"/>
          <w:szCs w:val="24"/>
          <w:lang w:val="en-US"/>
        </w:rPr>
      </w:pPr>
      <w:r>
        <w:rPr>
          <w:rFonts w:ascii="Arial" w:hAnsi="Arial" w:cs="Arial"/>
          <w:b/>
          <w:color w:val="808080" w:themeColor="background1" w:themeShade="80"/>
          <w:sz w:val="24"/>
          <w:szCs w:val="24"/>
          <w:lang w:val="en-US"/>
        </w:rPr>
        <w:t xml:space="preserve">Allens Croft Nursery School </w:t>
      </w:r>
      <w:r>
        <w:rPr>
          <w:rFonts w:ascii="Arial" w:hAnsi="Arial" w:cs="Arial"/>
          <w:color w:val="808080" w:themeColor="background1" w:themeShade="80"/>
          <w:sz w:val="24"/>
          <w:szCs w:val="24"/>
          <w:lang w:val="en-US"/>
        </w:rPr>
        <w:t>–</w:t>
      </w:r>
      <w:r>
        <w:rPr>
          <w:rFonts w:ascii="Arial" w:hAnsi="Arial" w:cs="Arial"/>
          <w:b/>
          <w:color w:val="808080" w:themeColor="background1" w:themeShade="80"/>
          <w:sz w:val="24"/>
          <w:szCs w:val="24"/>
          <w:lang w:val="en-US"/>
        </w:rPr>
        <w:t xml:space="preserve"> </w:t>
      </w:r>
      <w:r w:rsidRPr="00A87CDC">
        <w:rPr>
          <w:rFonts w:ascii="Arial" w:hAnsi="Arial" w:cs="Arial"/>
          <w:color w:val="808080" w:themeColor="background1" w:themeShade="80"/>
          <w:sz w:val="24"/>
          <w:szCs w:val="24"/>
          <w:lang w:val="en-US"/>
        </w:rPr>
        <w:t>Laura O’Neil</w:t>
      </w:r>
      <w:r>
        <w:rPr>
          <w:rFonts w:ascii="Arial" w:hAnsi="Arial" w:cs="Arial"/>
          <w:b/>
          <w:color w:val="808080" w:themeColor="background1" w:themeShade="80"/>
          <w:sz w:val="24"/>
          <w:szCs w:val="24"/>
          <w:lang w:val="en-US"/>
        </w:rPr>
        <w:t xml:space="preserve"> </w:t>
      </w:r>
      <w:r w:rsidRPr="00CD45A3">
        <w:rPr>
          <w:rFonts w:ascii="Arial" w:hAnsi="Arial" w:cs="Arial"/>
          <w:color w:val="808080" w:themeColor="background1" w:themeShade="80"/>
          <w:sz w:val="24"/>
          <w:szCs w:val="24"/>
          <w:lang w:val="en-US"/>
        </w:rPr>
        <w:t>(</w:t>
      </w:r>
      <w:r>
        <w:rPr>
          <w:rFonts w:ascii="Arial" w:hAnsi="Arial" w:cs="Arial"/>
          <w:color w:val="808080" w:themeColor="background1" w:themeShade="80"/>
          <w:sz w:val="24"/>
          <w:szCs w:val="24"/>
          <w:lang w:val="en-US"/>
        </w:rPr>
        <w:t>Head of School)</w:t>
      </w:r>
    </w:p>
    <w:p w14:paraId="6AA86343" w14:textId="77777777" w:rsidR="00C66446" w:rsidRDefault="00C66446" w:rsidP="00C66446">
      <w:pPr>
        <w:widowControl w:val="0"/>
        <w:autoSpaceDE w:val="0"/>
        <w:autoSpaceDN w:val="0"/>
        <w:adjustRightInd w:val="0"/>
        <w:spacing w:after="240"/>
        <w:rPr>
          <w:rFonts w:ascii="Arial" w:hAnsi="Arial" w:cs="Arial"/>
          <w:b/>
          <w:color w:val="808080" w:themeColor="background1" w:themeShade="80"/>
          <w:sz w:val="24"/>
          <w:szCs w:val="24"/>
          <w:lang w:val="en-US"/>
        </w:rPr>
      </w:pPr>
      <w:r>
        <w:rPr>
          <w:rFonts w:ascii="Arial" w:hAnsi="Arial" w:cs="Arial"/>
          <w:b/>
          <w:color w:val="808080" w:themeColor="background1" w:themeShade="80"/>
          <w:sz w:val="24"/>
          <w:szCs w:val="24"/>
          <w:lang w:val="en-US"/>
        </w:rPr>
        <w:t xml:space="preserve">Shenley Fields Nursery School </w:t>
      </w:r>
      <w:r>
        <w:rPr>
          <w:rFonts w:ascii="Arial" w:hAnsi="Arial" w:cs="Arial"/>
          <w:color w:val="808080" w:themeColor="background1" w:themeShade="80"/>
          <w:sz w:val="24"/>
          <w:szCs w:val="24"/>
          <w:lang w:val="en-US"/>
        </w:rPr>
        <w:t>– Louise Shepherd</w:t>
      </w:r>
      <w:r w:rsidRPr="00CD45A3">
        <w:rPr>
          <w:rFonts w:ascii="Arial" w:hAnsi="Arial" w:cs="Arial"/>
          <w:color w:val="808080" w:themeColor="background1" w:themeShade="80"/>
          <w:sz w:val="24"/>
          <w:szCs w:val="24"/>
          <w:lang w:val="en-US"/>
        </w:rPr>
        <w:t xml:space="preserve"> (</w:t>
      </w:r>
      <w:r>
        <w:rPr>
          <w:rFonts w:ascii="Arial" w:hAnsi="Arial" w:cs="Arial"/>
          <w:color w:val="808080" w:themeColor="background1" w:themeShade="80"/>
          <w:sz w:val="24"/>
          <w:szCs w:val="24"/>
          <w:lang w:val="en-US"/>
        </w:rPr>
        <w:t>Head of School</w:t>
      </w:r>
      <w:r w:rsidRPr="00CD45A3">
        <w:rPr>
          <w:rFonts w:ascii="Arial" w:hAnsi="Arial" w:cs="Arial"/>
          <w:color w:val="808080" w:themeColor="background1" w:themeShade="80"/>
          <w:sz w:val="24"/>
          <w:szCs w:val="24"/>
          <w:lang w:val="en-US"/>
        </w:rPr>
        <w:t>)</w:t>
      </w:r>
    </w:p>
    <w:p w14:paraId="58F4E392" w14:textId="77777777" w:rsidR="00C66446" w:rsidRPr="00E64B5B" w:rsidRDefault="00C66446" w:rsidP="00C66446">
      <w:pPr>
        <w:widowControl w:val="0"/>
        <w:autoSpaceDE w:val="0"/>
        <w:autoSpaceDN w:val="0"/>
        <w:adjustRightInd w:val="0"/>
        <w:spacing w:after="240"/>
        <w:rPr>
          <w:rFonts w:ascii="Arial" w:hAnsi="Arial" w:cs="Arial"/>
          <w:b/>
          <w:color w:val="808080" w:themeColor="background1" w:themeShade="80"/>
          <w:sz w:val="24"/>
          <w:szCs w:val="24"/>
          <w:lang w:val="en-US"/>
        </w:rPr>
      </w:pPr>
    </w:p>
    <w:p w14:paraId="45CB36E6" w14:textId="77777777" w:rsidR="00C66446" w:rsidRPr="00B4076D" w:rsidRDefault="00C66446" w:rsidP="00C66446">
      <w:pPr>
        <w:widowControl w:val="0"/>
        <w:autoSpaceDE w:val="0"/>
        <w:autoSpaceDN w:val="0"/>
        <w:adjustRightInd w:val="0"/>
        <w:spacing w:after="240"/>
        <w:rPr>
          <w:rFonts w:ascii="Arial" w:hAnsi="Arial" w:cs="Arial"/>
          <w:sz w:val="28"/>
          <w:szCs w:val="28"/>
          <w:lang w:val="en-US"/>
        </w:rPr>
      </w:pPr>
      <w:r w:rsidRPr="00B4076D">
        <w:rPr>
          <w:rFonts w:ascii="Arial" w:hAnsi="Arial" w:cs="Arial"/>
          <w:sz w:val="28"/>
          <w:szCs w:val="28"/>
          <w:lang w:val="en-US"/>
        </w:rPr>
        <w:t xml:space="preserve">Within our </w:t>
      </w:r>
      <w:r>
        <w:rPr>
          <w:rFonts w:ascii="Arial" w:hAnsi="Arial" w:cs="Arial"/>
          <w:sz w:val="28"/>
          <w:szCs w:val="28"/>
          <w:lang w:val="en-US"/>
        </w:rPr>
        <w:t>Federation of s</w:t>
      </w:r>
      <w:r w:rsidRPr="00B4076D">
        <w:rPr>
          <w:rFonts w:ascii="Arial" w:hAnsi="Arial" w:cs="Arial"/>
          <w:sz w:val="28"/>
          <w:szCs w:val="28"/>
          <w:lang w:val="en-US"/>
        </w:rPr>
        <w:t>chools</w:t>
      </w:r>
      <w:r w:rsidRPr="00B4076D">
        <w:rPr>
          <w:rFonts w:ascii="Arial" w:hAnsi="Arial" w:cs="Arial"/>
          <w:color w:val="FF0000"/>
          <w:sz w:val="28"/>
          <w:szCs w:val="28"/>
          <w:lang w:val="en-US"/>
        </w:rPr>
        <w:t xml:space="preserve"> </w:t>
      </w:r>
      <w:r w:rsidRPr="00B4076D">
        <w:rPr>
          <w:rFonts w:ascii="Arial" w:hAnsi="Arial" w:cs="Arial"/>
          <w:sz w:val="28"/>
          <w:szCs w:val="28"/>
          <w:lang w:val="en-US"/>
        </w:rPr>
        <w:t xml:space="preserve">we believe that, in order for a child to feel secure, one of the essential requirements which he or she needs is a framework of guidelines within which to operate. </w:t>
      </w:r>
    </w:p>
    <w:p w14:paraId="2005EDBF" w14:textId="77777777" w:rsidR="00C66446" w:rsidRPr="00B4076D" w:rsidRDefault="00C66446" w:rsidP="00C66446">
      <w:pPr>
        <w:widowControl w:val="0"/>
        <w:autoSpaceDE w:val="0"/>
        <w:autoSpaceDN w:val="0"/>
        <w:adjustRightInd w:val="0"/>
        <w:spacing w:after="240"/>
        <w:rPr>
          <w:rFonts w:ascii="Arial" w:hAnsi="Arial" w:cs="Arial"/>
          <w:sz w:val="28"/>
          <w:szCs w:val="28"/>
          <w:lang w:val="en-US"/>
        </w:rPr>
      </w:pPr>
      <w:r w:rsidRPr="00B4076D">
        <w:rPr>
          <w:rFonts w:ascii="Arial" w:hAnsi="Arial" w:cs="Arial"/>
          <w:sz w:val="28"/>
          <w:szCs w:val="28"/>
          <w:lang w:val="en-US"/>
        </w:rPr>
        <w:t xml:space="preserve">We base these guidelines on the promotion of self-discipline undertaken because of an awareness of others and their needs. These basic premises guide and develop the environment and ethos. </w:t>
      </w:r>
    </w:p>
    <w:p w14:paraId="1E7E8A36" w14:textId="77777777" w:rsidR="00C66446" w:rsidRDefault="00C66446" w:rsidP="00C66446">
      <w:pPr>
        <w:widowControl w:val="0"/>
        <w:autoSpaceDE w:val="0"/>
        <w:autoSpaceDN w:val="0"/>
        <w:adjustRightInd w:val="0"/>
        <w:spacing w:after="240"/>
        <w:rPr>
          <w:rFonts w:ascii="Arial" w:hAnsi="Arial" w:cs="Arial"/>
          <w:b/>
          <w:sz w:val="28"/>
          <w:szCs w:val="28"/>
          <w:lang w:val="en-US"/>
        </w:rPr>
      </w:pPr>
    </w:p>
    <w:p w14:paraId="7788FA94" w14:textId="77777777" w:rsidR="00C66446" w:rsidRPr="00B4076D" w:rsidRDefault="00C66446" w:rsidP="00C66446">
      <w:pPr>
        <w:widowControl w:val="0"/>
        <w:autoSpaceDE w:val="0"/>
        <w:autoSpaceDN w:val="0"/>
        <w:adjustRightInd w:val="0"/>
        <w:spacing w:after="240"/>
        <w:rPr>
          <w:rFonts w:ascii="Arial" w:hAnsi="Arial" w:cs="Arial"/>
          <w:b/>
          <w:sz w:val="28"/>
          <w:szCs w:val="28"/>
          <w:lang w:val="en-US"/>
        </w:rPr>
      </w:pPr>
      <w:r w:rsidRPr="00B4076D">
        <w:rPr>
          <w:rFonts w:ascii="Arial" w:hAnsi="Arial" w:cs="Arial"/>
          <w:b/>
          <w:sz w:val="28"/>
          <w:szCs w:val="28"/>
          <w:lang w:val="en-US"/>
        </w:rPr>
        <w:t xml:space="preserve">Curriculum and Prospectus Statement </w:t>
      </w:r>
    </w:p>
    <w:p w14:paraId="5D01EC1C" w14:textId="77777777" w:rsidR="00C66446" w:rsidRPr="00B4076D" w:rsidRDefault="00C66446" w:rsidP="00C66446">
      <w:pPr>
        <w:widowControl w:val="0"/>
        <w:autoSpaceDE w:val="0"/>
        <w:autoSpaceDN w:val="0"/>
        <w:adjustRightInd w:val="0"/>
        <w:spacing w:after="240"/>
        <w:rPr>
          <w:rFonts w:ascii="Arial" w:hAnsi="Arial" w:cs="Arial"/>
          <w:sz w:val="28"/>
          <w:szCs w:val="28"/>
          <w:lang w:val="en-US"/>
        </w:rPr>
      </w:pPr>
      <w:r w:rsidRPr="00B4076D">
        <w:rPr>
          <w:rFonts w:ascii="Arial" w:hAnsi="Arial" w:cs="Arial"/>
          <w:sz w:val="28"/>
          <w:szCs w:val="28"/>
          <w:lang w:val="en-US"/>
        </w:rPr>
        <w:t xml:space="preserve">Within our federation of schools, we value all of our children and families. We celebrate our rich cultural and religious diversity and </w:t>
      </w:r>
      <w:r w:rsidRPr="00B4076D">
        <w:rPr>
          <w:rFonts w:ascii="Arial" w:hAnsi="Arial" w:cs="Arial"/>
          <w:sz w:val="28"/>
          <w:szCs w:val="28"/>
          <w:lang w:val="en-US"/>
        </w:rPr>
        <w:lastRenderedPageBreak/>
        <w:t>promote mutual respect. We are an inclusive setting and our ethos and curriculum enables children to be independent learners, making choices and building strong relationships particularly with their peers. We encourage this by structuring the environment and timetable to enable individual, paired, small and large group activity. We have certain rules that children and adults</w:t>
      </w:r>
      <w:r>
        <w:rPr>
          <w:rFonts w:ascii="Arial" w:hAnsi="Arial" w:cs="Arial"/>
          <w:sz w:val="28"/>
          <w:szCs w:val="28"/>
          <w:lang w:val="en-US"/>
        </w:rPr>
        <w:t xml:space="preserve"> must follow</w:t>
      </w:r>
      <w:r w:rsidRPr="00B4076D">
        <w:rPr>
          <w:rFonts w:ascii="Arial" w:hAnsi="Arial" w:cs="Arial"/>
          <w:sz w:val="28"/>
          <w:szCs w:val="28"/>
          <w:lang w:val="en-US"/>
        </w:rPr>
        <w:t>.</w:t>
      </w:r>
      <w:r>
        <w:rPr>
          <w:rFonts w:ascii="Arial" w:hAnsi="Arial" w:cs="Arial"/>
          <w:sz w:val="28"/>
          <w:szCs w:val="28"/>
          <w:lang w:val="en-US"/>
        </w:rPr>
        <w:t xml:space="preserve"> </w:t>
      </w:r>
      <w:r w:rsidRPr="00B4076D">
        <w:rPr>
          <w:rFonts w:ascii="Arial" w:hAnsi="Arial" w:cs="Arial"/>
          <w:sz w:val="28"/>
          <w:szCs w:val="28"/>
          <w:lang w:val="en-US"/>
        </w:rPr>
        <w:t xml:space="preserve">Thus enabling a safe learning environment. All of these form our framework for promoting British Values, Democracy, the Rule of Law, Individual Liberty, Mutual Respect and tolerance of those of different faith and beliefs. </w:t>
      </w:r>
    </w:p>
    <w:p w14:paraId="2DCBE130" w14:textId="77777777" w:rsidR="00C66446" w:rsidRPr="00B4076D" w:rsidRDefault="00C66446" w:rsidP="00C66446">
      <w:pPr>
        <w:widowControl w:val="0"/>
        <w:autoSpaceDE w:val="0"/>
        <w:autoSpaceDN w:val="0"/>
        <w:adjustRightInd w:val="0"/>
        <w:spacing w:after="240"/>
        <w:rPr>
          <w:rFonts w:ascii="Arial" w:hAnsi="Arial" w:cs="Arial"/>
          <w:sz w:val="28"/>
          <w:szCs w:val="28"/>
          <w:lang w:val="en-US"/>
        </w:rPr>
      </w:pPr>
      <w:r w:rsidRPr="00B4076D">
        <w:rPr>
          <w:rFonts w:ascii="Arial" w:hAnsi="Arial" w:cs="Arial"/>
          <w:sz w:val="28"/>
          <w:szCs w:val="28"/>
          <w:lang w:val="en-US"/>
        </w:rPr>
        <w:t xml:space="preserve">This has a number of benefits for our federation of schools: </w:t>
      </w:r>
    </w:p>
    <w:p w14:paraId="018AC150" w14:textId="77777777" w:rsidR="00C66446" w:rsidRPr="00B4076D" w:rsidRDefault="00C66446" w:rsidP="00C66446">
      <w:pPr>
        <w:widowControl w:val="0"/>
        <w:tabs>
          <w:tab w:val="left" w:pos="220"/>
          <w:tab w:val="left" w:pos="720"/>
        </w:tabs>
        <w:autoSpaceDE w:val="0"/>
        <w:autoSpaceDN w:val="0"/>
        <w:adjustRightInd w:val="0"/>
        <w:spacing w:after="240"/>
        <w:rPr>
          <w:rFonts w:ascii="MS Gothic" w:eastAsia="MS Gothic" w:hAnsi="MS Gothic" w:cs="MS Gothic"/>
          <w:sz w:val="28"/>
          <w:szCs w:val="28"/>
          <w:lang w:val="en-US"/>
        </w:rPr>
      </w:pPr>
      <w:r w:rsidRPr="00B4076D">
        <w:rPr>
          <w:rFonts w:ascii="Arial" w:hAnsi="Arial" w:cs="Arial"/>
          <w:sz w:val="28"/>
          <w:szCs w:val="28"/>
          <w:lang w:val="en-US"/>
        </w:rPr>
        <w:t>Safety of pupils, staff and parents</w:t>
      </w:r>
      <w:r>
        <w:rPr>
          <w:rFonts w:ascii="Arial" w:hAnsi="Arial" w:cs="Arial"/>
          <w:sz w:val="28"/>
          <w:szCs w:val="28"/>
          <w:lang w:val="en-US"/>
        </w:rPr>
        <w:t xml:space="preserve">/ </w:t>
      </w:r>
      <w:r w:rsidRPr="00B4076D">
        <w:rPr>
          <w:rFonts w:ascii="Arial" w:hAnsi="Arial" w:cs="Arial"/>
          <w:sz w:val="28"/>
          <w:szCs w:val="28"/>
          <w:lang w:val="en-US"/>
        </w:rPr>
        <w:t>carers; also see ‘Safeguarding Prevention and Awareness Guidance’.</w:t>
      </w:r>
    </w:p>
    <w:p w14:paraId="4326C97E" w14:textId="77777777" w:rsidR="00C66446" w:rsidRPr="00B4076D" w:rsidRDefault="00C66446" w:rsidP="00C66446">
      <w:pPr>
        <w:widowControl w:val="0"/>
        <w:tabs>
          <w:tab w:val="left" w:pos="220"/>
          <w:tab w:val="left" w:pos="720"/>
        </w:tabs>
        <w:autoSpaceDE w:val="0"/>
        <w:autoSpaceDN w:val="0"/>
        <w:adjustRightInd w:val="0"/>
        <w:spacing w:after="240"/>
        <w:rPr>
          <w:rFonts w:ascii="Arial" w:hAnsi="Arial" w:cs="Arial"/>
          <w:sz w:val="28"/>
          <w:szCs w:val="28"/>
          <w:lang w:val="en-US"/>
        </w:rPr>
      </w:pPr>
      <w:r w:rsidRPr="00B4076D">
        <w:rPr>
          <w:rFonts w:ascii="Arial" w:hAnsi="Arial" w:cs="Arial"/>
          <w:sz w:val="28"/>
          <w:szCs w:val="28"/>
          <w:lang w:val="en-US"/>
        </w:rPr>
        <w:t xml:space="preserve">A clear routine is maintained to give security for the children; </w:t>
      </w:r>
      <w:r w:rsidRPr="00B4076D">
        <w:rPr>
          <w:rFonts w:ascii="MS Gothic" w:eastAsia="MS Gothic" w:hAnsi="MS Gothic" w:cs="MS Gothic" w:hint="eastAsia"/>
          <w:sz w:val="28"/>
          <w:szCs w:val="28"/>
          <w:lang w:val="en-US"/>
        </w:rPr>
        <w:t> </w:t>
      </w:r>
    </w:p>
    <w:p w14:paraId="420CBFCA" w14:textId="77777777" w:rsidR="00C66446" w:rsidRPr="00B4076D" w:rsidRDefault="00C66446" w:rsidP="00C66446">
      <w:pPr>
        <w:widowControl w:val="0"/>
        <w:tabs>
          <w:tab w:val="left" w:pos="220"/>
          <w:tab w:val="left" w:pos="720"/>
        </w:tabs>
        <w:autoSpaceDE w:val="0"/>
        <w:autoSpaceDN w:val="0"/>
        <w:adjustRightInd w:val="0"/>
        <w:spacing w:after="240"/>
        <w:rPr>
          <w:rFonts w:ascii="Arial" w:hAnsi="Arial" w:cs="Arial"/>
          <w:sz w:val="28"/>
          <w:szCs w:val="28"/>
          <w:lang w:val="en-US"/>
        </w:rPr>
      </w:pPr>
      <w:r w:rsidRPr="00B4076D">
        <w:rPr>
          <w:rFonts w:ascii="Arial" w:hAnsi="Arial" w:cs="Arial"/>
          <w:sz w:val="28"/>
          <w:szCs w:val="28"/>
          <w:lang w:val="en-US"/>
        </w:rPr>
        <w:t xml:space="preserve">The ensuring of effective teaching taking place by promoting this type </w:t>
      </w:r>
      <w:r w:rsidRPr="00B4076D">
        <w:rPr>
          <w:rFonts w:ascii="MS Gothic" w:eastAsia="MS Gothic" w:hAnsi="MS Gothic" w:cs="MS Gothic" w:hint="eastAsia"/>
          <w:sz w:val="28"/>
          <w:szCs w:val="28"/>
          <w:lang w:val="en-US"/>
        </w:rPr>
        <w:t> </w:t>
      </w:r>
      <w:r w:rsidRPr="00B4076D">
        <w:rPr>
          <w:rFonts w:ascii="Arial" w:hAnsi="Arial" w:cs="Arial"/>
          <w:sz w:val="28"/>
          <w:szCs w:val="28"/>
          <w:lang w:val="en-US"/>
        </w:rPr>
        <w:t>of ethos and environment.</w:t>
      </w:r>
      <w:r w:rsidRPr="00B4076D">
        <w:rPr>
          <w:rFonts w:ascii="MS Gothic" w:eastAsia="MS Gothic" w:hAnsi="MS Gothic" w:cs="MS Gothic" w:hint="eastAsia"/>
          <w:sz w:val="28"/>
          <w:szCs w:val="28"/>
          <w:lang w:val="en-US"/>
        </w:rPr>
        <w:t xml:space="preserve"> </w:t>
      </w:r>
      <w:r w:rsidRPr="00B4076D">
        <w:rPr>
          <w:rFonts w:ascii="Arial" w:hAnsi="Arial" w:cs="Arial"/>
          <w:sz w:val="28"/>
          <w:szCs w:val="28"/>
          <w:lang w:val="en-US"/>
        </w:rPr>
        <w:t>As staff teams, we promote this ethos by:</w:t>
      </w:r>
    </w:p>
    <w:p w14:paraId="7E268597" w14:textId="77777777" w:rsidR="00C66446" w:rsidRPr="00B4076D" w:rsidRDefault="00C66446" w:rsidP="00C66446">
      <w:pPr>
        <w:widowControl w:val="0"/>
        <w:tabs>
          <w:tab w:val="left" w:pos="220"/>
          <w:tab w:val="left" w:pos="720"/>
        </w:tabs>
        <w:autoSpaceDE w:val="0"/>
        <w:autoSpaceDN w:val="0"/>
        <w:adjustRightInd w:val="0"/>
        <w:spacing w:after="240"/>
        <w:rPr>
          <w:rFonts w:ascii="Arial" w:hAnsi="Arial" w:cs="Arial"/>
          <w:sz w:val="28"/>
          <w:szCs w:val="28"/>
          <w:lang w:val="en-US"/>
        </w:rPr>
      </w:pPr>
      <w:r>
        <w:rPr>
          <w:rFonts w:ascii="Arial" w:hAnsi="Arial" w:cs="Arial"/>
          <w:sz w:val="28"/>
          <w:szCs w:val="28"/>
          <w:lang w:val="en-US"/>
        </w:rPr>
        <w:t>Being aware of parents</w:t>
      </w:r>
      <w:r w:rsidRPr="00B4076D">
        <w:rPr>
          <w:rFonts w:ascii="Arial" w:hAnsi="Arial" w:cs="Arial"/>
          <w:sz w:val="28"/>
          <w:szCs w:val="28"/>
          <w:lang w:val="en-US"/>
        </w:rPr>
        <w:t xml:space="preserve">/ carers as the children’s first educators and </w:t>
      </w:r>
      <w:r w:rsidRPr="00B4076D">
        <w:rPr>
          <w:rFonts w:ascii="MS Gothic" w:eastAsia="MS Gothic" w:hAnsi="MS Gothic" w:cs="MS Gothic" w:hint="eastAsia"/>
          <w:sz w:val="28"/>
          <w:szCs w:val="28"/>
          <w:lang w:val="en-US"/>
        </w:rPr>
        <w:t> </w:t>
      </w:r>
      <w:r w:rsidRPr="00B4076D">
        <w:rPr>
          <w:rFonts w:ascii="Arial" w:hAnsi="Arial" w:cs="Arial"/>
          <w:sz w:val="28"/>
          <w:szCs w:val="28"/>
          <w:lang w:val="en-US"/>
        </w:rPr>
        <w:t xml:space="preserve">building upon what the child already knows and understands, and by being aware of cultural diversity in the home (Keeping Children Safe in </w:t>
      </w:r>
    </w:p>
    <w:p w14:paraId="26DFF090" w14:textId="77777777" w:rsidR="00C66446" w:rsidRPr="00B4076D" w:rsidRDefault="00C66446" w:rsidP="00C66446">
      <w:pPr>
        <w:widowControl w:val="0"/>
        <w:autoSpaceDE w:val="0"/>
        <w:autoSpaceDN w:val="0"/>
        <w:adjustRightInd w:val="0"/>
        <w:spacing w:after="240"/>
        <w:rPr>
          <w:rFonts w:ascii="Arial" w:hAnsi="Arial" w:cs="Arial"/>
          <w:sz w:val="28"/>
          <w:szCs w:val="28"/>
          <w:lang w:val="en-US"/>
        </w:rPr>
      </w:pPr>
      <w:r w:rsidRPr="00B4076D">
        <w:rPr>
          <w:rFonts w:ascii="Arial" w:hAnsi="Arial" w:cs="Arial"/>
          <w:sz w:val="28"/>
          <w:szCs w:val="28"/>
          <w:lang w:val="en-US"/>
        </w:rPr>
        <w:t xml:space="preserve">Education see Appendix 1, Promoting British Values); </w:t>
      </w:r>
    </w:p>
    <w:p w14:paraId="781C7DC8" w14:textId="77777777" w:rsidR="00C66446" w:rsidRPr="00B4076D" w:rsidRDefault="00C66446" w:rsidP="00C66446">
      <w:pPr>
        <w:widowControl w:val="0"/>
        <w:tabs>
          <w:tab w:val="left" w:pos="220"/>
          <w:tab w:val="left" w:pos="720"/>
        </w:tabs>
        <w:autoSpaceDE w:val="0"/>
        <w:autoSpaceDN w:val="0"/>
        <w:adjustRightInd w:val="0"/>
        <w:spacing w:after="240"/>
        <w:rPr>
          <w:rFonts w:ascii="Arial" w:hAnsi="Arial" w:cs="Arial"/>
          <w:sz w:val="28"/>
          <w:szCs w:val="28"/>
          <w:lang w:val="en-US"/>
        </w:rPr>
      </w:pPr>
      <w:r w:rsidRPr="00B4076D">
        <w:rPr>
          <w:rFonts w:ascii="Arial" w:hAnsi="Arial" w:cs="Arial"/>
          <w:sz w:val="28"/>
          <w:szCs w:val="28"/>
          <w:lang w:val="en-US"/>
        </w:rPr>
        <w:t>By being sensitive abou</w:t>
      </w:r>
      <w:r>
        <w:rPr>
          <w:rFonts w:ascii="Arial" w:hAnsi="Arial" w:cs="Arial"/>
          <w:sz w:val="28"/>
          <w:szCs w:val="28"/>
          <w:lang w:val="en-US"/>
        </w:rPr>
        <w:t>t the change from the home to the school</w:t>
      </w:r>
      <w:r w:rsidRPr="00B4076D">
        <w:rPr>
          <w:rFonts w:ascii="Arial" w:hAnsi="Arial" w:cs="Arial"/>
          <w:sz w:val="28"/>
          <w:szCs w:val="28"/>
          <w:lang w:val="en-US"/>
        </w:rPr>
        <w:t xml:space="preserve"> environment</w:t>
      </w:r>
      <w:r>
        <w:rPr>
          <w:rFonts w:ascii="Arial" w:hAnsi="Arial" w:cs="Arial"/>
          <w:sz w:val="28"/>
          <w:szCs w:val="28"/>
          <w:lang w:val="en-US"/>
        </w:rPr>
        <w:t>.</w:t>
      </w:r>
      <w:r w:rsidRPr="00B4076D">
        <w:rPr>
          <w:rFonts w:ascii="Arial" w:hAnsi="Arial" w:cs="Arial"/>
          <w:sz w:val="28"/>
          <w:szCs w:val="28"/>
          <w:lang w:val="en-US"/>
        </w:rPr>
        <w:t xml:space="preserve"> </w:t>
      </w:r>
      <w:r w:rsidRPr="00B4076D">
        <w:rPr>
          <w:rFonts w:ascii="MS Gothic" w:eastAsia="MS Gothic" w:hAnsi="MS Gothic" w:cs="MS Gothic" w:hint="eastAsia"/>
          <w:sz w:val="28"/>
          <w:szCs w:val="28"/>
          <w:lang w:val="en-US"/>
        </w:rPr>
        <w:t> </w:t>
      </w:r>
    </w:p>
    <w:p w14:paraId="781247B5" w14:textId="77777777" w:rsidR="00C66446" w:rsidRPr="00B4076D" w:rsidRDefault="00C66446" w:rsidP="00C66446">
      <w:pPr>
        <w:widowControl w:val="0"/>
        <w:tabs>
          <w:tab w:val="left" w:pos="220"/>
          <w:tab w:val="left" w:pos="720"/>
        </w:tabs>
        <w:autoSpaceDE w:val="0"/>
        <w:autoSpaceDN w:val="0"/>
        <w:adjustRightInd w:val="0"/>
        <w:spacing w:after="240"/>
        <w:rPr>
          <w:rFonts w:ascii="Arial" w:hAnsi="Arial" w:cs="Arial"/>
          <w:sz w:val="28"/>
          <w:szCs w:val="28"/>
          <w:lang w:val="en-US"/>
        </w:rPr>
      </w:pPr>
      <w:r>
        <w:rPr>
          <w:rFonts w:ascii="Arial" w:hAnsi="Arial" w:cs="Arial"/>
          <w:sz w:val="28"/>
          <w:szCs w:val="28"/>
          <w:lang w:val="en-US"/>
        </w:rPr>
        <w:t>By involving parents</w:t>
      </w:r>
      <w:r w:rsidRPr="00B4076D">
        <w:rPr>
          <w:rFonts w:ascii="Arial" w:hAnsi="Arial" w:cs="Arial"/>
          <w:sz w:val="28"/>
          <w:szCs w:val="28"/>
          <w:lang w:val="en-US"/>
        </w:rPr>
        <w:t xml:space="preserve">/ carers at every stage and making sure that we </w:t>
      </w:r>
      <w:r w:rsidRPr="00B4076D">
        <w:rPr>
          <w:rFonts w:ascii="MS Gothic" w:eastAsia="MS Gothic" w:hAnsi="MS Gothic" w:cs="MS Gothic" w:hint="eastAsia"/>
          <w:sz w:val="28"/>
          <w:szCs w:val="28"/>
          <w:lang w:val="en-US"/>
        </w:rPr>
        <w:t> </w:t>
      </w:r>
      <w:r w:rsidRPr="00B4076D">
        <w:rPr>
          <w:rFonts w:ascii="Arial" w:hAnsi="Arial" w:cs="Arial"/>
          <w:sz w:val="28"/>
          <w:szCs w:val="28"/>
          <w:lang w:val="en-US"/>
        </w:rPr>
        <w:t xml:space="preserve">communicate our policies effectively to them; </w:t>
      </w:r>
      <w:r w:rsidRPr="00B4076D">
        <w:rPr>
          <w:rFonts w:ascii="MS Gothic" w:eastAsia="MS Gothic" w:hAnsi="MS Gothic" w:cs="MS Gothic" w:hint="eastAsia"/>
          <w:sz w:val="28"/>
          <w:szCs w:val="28"/>
          <w:lang w:val="en-US"/>
        </w:rPr>
        <w:t> </w:t>
      </w:r>
    </w:p>
    <w:p w14:paraId="7055D3E0" w14:textId="77777777" w:rsidR="00C66446" w:rsidRPr="00B4076D" w:rsidRDefault="00C66446" w:rsidP="00C66446">
      <w:pPr>
        <w:widowControl w:val="0"/>
        <w:tabs>
          <w:tab w:val="left" w:pos="220"/>
          <w:tab w:val="left" w:pos="720"/>
        </w:tabs>
        <w:autoSpaceDE w:val="0"/>
        <w:autoSpaceDN w:val="0"/>
        <w:adjustRightInd w:val="0"/>
        <w:spacing w:after="240"/>
        <w:rPr>
          <w:rFonts w:ascii="Arial" w:hAnsi="Arial" w:cs="Arial"/>
          <w:sz w:val="28"/>
          <w:szCs w:val="28"/>
          <w:lang w:val="en-US"/>
        </w:rPr>
      </w:pPr>
      <w:r w:rsidRPr="00B4076D">
        <w:rPr>
          <w:rFonts w:ascii="Arial" w:hAnsi="Arial" w:cs="Arial"/>
          <w:sz w:val="28"/>
          <w:szCs w:val="28"/>
          <w:lang w:val="en-US"/>
        </w:rPr>
        <w:t xml:space="preserve">By the teaching and learning of new skills, concepts and knowledge </w:t>
      </w:r>
      <w:r w:rsidRPr="00B4076D">
        <w:rPr>
          <w:rFonts w:ascii="MS Gothic" w:eastAsia="MS Gothic" w:hAnsi="MS Gothic" w:cs="MS Gothic" w:hint="eastAsia"/>
          <w:sz w:val="28"/>
          <w:szCs w:val="28"/>
          <w:lang w:val="en-US"/>
        </w:rPr>
        <w:t> </w:t>
      </w:r>
      <w:r w:rsidRPr="00B4076D">
        <w:rPr>
          <w:rFonts w:ascii="Arial" w:hAnsi="Arial" w:cs="Arial"/>
          <w:sz w:val="28"/>
          <w:szCs w:val="28"/>
          <w:lang w:val="en-US"/>
        </w:rPr>
        <w:t>through our Early Years curriculum and through different ways in which we deliver that curriculum, e.g., story, role play etc.</w:t>
      </w:r>
    </w:p>
    <w:p w14:paraId="27AE3296" w14:textId="77777777" w:rsidR="00C66446" w:rsidRPr="00B4076D" w:rsidRDefault="00C66446" w:rsidP="00C66446">
      <w:pPr>
        <w:widowControl w:val="0"/>
        <w:tabs>
          <w:tab w:val="left" w:pos="220"/>
          <w:tab w:val="left" w:pos="720"/>
        </w:tabs>
        <w:autoSpaceDE w:val="0"/>
        <w:autoSpaceDN w:val="0"/>
        <w:adjustRightInd w:val="0"/>
        <w:spacing w:after="240"/>
        <w:rPr>
          <w:rFonts w:ascii="Arial" w:hAnsi="Arial" w:cs="Arial"/>
          <w:sz w:val="28"/>
          <w:szCs w:val="28"/>
          <w:lang w:val="en-US"/>
        </w:rPr>
      </w:pPr>
      <w:r w:rsidRPr="00B4076D">
        <w:rPr>
          <w:rFonts w:ascii="Arial" w:hAnsi="Arial" w:cs="Arial"/>
          <w:sz w:val="28"/>
          <w:szCs w:val="28"/>
          <w:lang w:val="en-US"/>
        </w:rPr>
        <w:t xml:space="preserve">By staff modelling and expecting a high standard of politeness in both </w:t>
      </w:r>
      <w:r w:rsidRPr="00B4076D">
        <w:rPr>
          <w:rFonts w:ascii="MS Gothic" w:eastAsia="MS Gothic" w:hAnsi="MS Gothic" w:cs="MS Gothic" w:hint="eastAsia"/>
          <w:sz w:val="28"/>
          <w:szCs w:val="28"/>
          <w:lang w:val="en-US"/>
        </w:rPr>
        <w:t> </w:t>
      </w:r>
      <w:r w:rsidRPr="00B4076D">
        <w:rPr>
          <w:rFonts w:ascii="Arial" w:hAnsi="Arial" w:cs="Arial"/>
          <w:sz w:val="28"/>
          <w:szCs w:val="28"/>
          <w:lang w:val="en-US"/>
        </w:rPr>
        <w:t xml:space="preserve">speech and behaviour; </w:t>
      </w:r>
      <w:r w:rsidRPr="00B4076D">
        <w:rPr>
          <w:rFonts w:ascii="MS Gothic" w:eastAsia="MS Gothic" w:hAnsi="MS Gothic" w:cs="MS Gothic" w:hint="eastAsia"/>
          <w:sz w:val="28"/>
          <w:szCs w:val="28"/>
          <w:lang w:val="en-US"/>
        </w:rPr>
        <w:t> </w:t>
      </w:r>
    </w:p>
    <w:p w14:paraId="60D761DB" w14:textId="77777777" w:rsidR="00C66446" w:rsidRPr="00B4076D" w:rsidRDefault="00C66446" w:rsidP="00C66446">
      <w:pPr>
        <w:widowControl w:val="0"/>
        <w:tabs>
          <w:tab w:val="left" w:pos="220"/>
          <w:tab w:val="left" w:pos="720"/>
        </w:tabs>
        <w:autoSpaceDE w:val="0"/>
        <w:autoSpaceDN w:val="0"/>
        <w:adjustRightInd w:val="0"/>
        <w:spacing w:after="240"/>
        <w:rPr>
          <w:rFonts w:ascii="Arial" w:hAnsi="Arial" w:cs="Arial"/>
          <w:sz w:val="28"/>
          <w:szCs w:val="28"/>
          <w:lang w:val="en-US"/>
        </w:rPr>
      </w:pPr>
      <w:r w:rsidRPr="00B4076D">
        <w:rPr>
          <w:rFonts w:ascii="Arial" w:hAnsi="Arial" w:cs="Arial"/>
          <w:kern w:val="1"/>
          <w:sz w:val="28"/>
          <w:szCs w:val="28"/>
          <w:lang w:val="en-US"/>
        </w:rPr>
        <w:t>B</w:t>
      </w:r>
      <w:r w:rsidRPr="00B4076D">
        <w:rPr>
          <w:rFonts w:ascii="Arial" w:hAnsi="Arial" w:cs="Arial"/>
          <w:sz w:val="28"/>
          <w:szCs w:val="28"/>
          <w:lang w:val="en-US"/>
        </w:rPr>
        <w:t xml:space="preserve">y building on the children’s independence skills by creating a positive </w:t>
      </w:r>
      <w:r w:rsidRPr="00B4076D">
        <w:rPr>
          <w:rFonts w:ascii="MS Gothic" w:eastAsia="MS Gothic" w:hAnsi="MS Gothic" w:cs="MS Gothic" w:hint="eastAsia"/>
          <w:sz w:val="28"/>
          <w:szCs w:val="28"/>
          <w:lang w:val="en-US"/>
        </w:rPr>
        <w:t> </w:t>
      </w:r>
      <w:r w:rsidRPr="00B4076D">
        <w:rPr>
          <w:rFonts w:ascii="Arial" w:hAnsi="Arial" w:cs="Arial"/>
          <w:sz w:val="28"/>
          <w:szCs w:val="28"/>
          <w:lang w:val="en-US"/>
        </w:rPr>
        <w:t xml:space="preserve">environment in which children learn through active enjoyment; </w:t>
      </w:r>
      <w:r w:rsidRPr="00B4076D">
        <w:rPr>
          <w:rFonts w:ascii="MS Gothic" w:eastAsia="MS Gothic" w:hAnsi="MS Gothic" w:cs="MS Gothic" w:hint="eastAsia"/>
          <w:sz w:val="28"/>
          <w:szCs w:val="28"/>
          <w:lang w:val="en-US"/>
        </w:rPr>
        <w:t> </w:t>
      </w:r>
    </w:p>
    <w:p w14:paraId="41D205B2" w14:textId="77777777" w:rsidR="00C66446" w:rsidRPr="00B4076D" w:rsidRDefault="00C66446" w:rsidP="00C66446">
      <w:pPr>
        <w:widowControl w:val="0"/>
        <w:tabs>
          <w:tab w:val="left" w:pos="220"/>
          <w:tab w:val="left" w:pos="720"/>
        </w:tabs>
        <w:autoSpaceDE w:val="0"/>
        <w:autoSpaceDN w:val="0"/>
        <w:adjustRightInd w:val="0"/>
        <w:spacing w:after="240"/>
        <w:rPr>
          <w:rFonts w:ascii="Arial" w:hAnsi="Arial" w:cs="Arial"/>
          <w:sz w:val="28"/>
          <w:szCs w:val="28"/>
          <w:lang w:val="en-US"/>
        </w:rPr>
      </w:pPr>
      <w:r w:rsidRPr="00B4076D">
        <w:rPr>
          <w:rFonts w:ascii="Arial" w:hAnsi="Arial" w:cs="Arial"/>
          <w:sz w:val="28"/>
          <w:szCs w:val="28"/>
          <w:lang w:val="en-US"/>
        </w:rPr>
        <w:t xml:space="preserve">By praising and using positive language for good behaviour; </w:t>
      </w:r>
      <w:r w:rsidRPr="00B4076D">
        <w:rPr>
          <w:rFonts w:ascii="MS Gothic" w:eastAsia="MS Gothic" w:hAnsi="MS Gothic" w:cs="MS Gothic" w:hint="eastAsia"/>
          <w:sz w:val="28"/>
          <w:szCs w:val="28"/>
          <w:lang w:val="en-US"/>
        </w:rPr>
        <w:t> </w:t>
      </w:r>
    </w:p>
    <w:p w14:paraId="31315029" w14:textId="77777777" w:rsidR="00C66446" w:rsidRPr="00B4076D" w:rsidRDefault="00C66446" w:rsidP="00C66446">
      <w:pPr>
        <w:widowControl w:val="0"/>
        <w:tabs>
          <w:tab w:val="left" w:pos="220"/>
          <w:tab w:val="left" w:pos="720"/>
        </w:tabs>
        <w:autoSpaceDE w:val="0"/>
        <w:autoSpaceDN w:val="0"/>
        <w:adjustRightInd w:val="0"/>
        <w:spacing w:after="240"/>
        <w:rPr>
          <w:rFonts w:ascii="Arial" w:hAnsi="Arial" w:cs="Arial"/>
          <w:sz w:val="28"/>
          <w:szCs w:val="28"/>
          <w:lang w:val="en-US"/>
        </w:rPr>
      </w:pPr>
      <w:r w:rsidRPr="00B4076D">
        <w:rPr>
          <w:rFonts w:ascii="Arial" w:hAnsi="Arial" w:cs="Arial"/>
          <w:sz w:val="28"/>
          <w:szCs w:val="28"/>
          <w:lang w:val="en-US"/>
        </w:rPr>
        <w:lastRenderedPageBreak/>
        <w:t xml:space="preserve">By having a routine which ensure the children feel secure, safe and have perimeters within which to work; </w:t>
      </w:r>
      <w:r w:rsidRPr="00B4076D">
        <w:rPr>
          <w:rFonts w:ascii="MS Gothic" w:eastAsia="MS Gothic" w:hAnsi="MS Gothic" w:cs="MS Gothic" w:hint="eastAsia"/>
          <w:sz w:val="28"/>
          <w:szCs w:val="28"/>
          <w:lang w:val="en-US"/>
        </w:rPr>
        <w:t> </w:t>
      </w:r>
    </w:p>
    <w:p w14:paraId="4BDD0E35" w14:textId="77777777" w:rsidR="00C66446" w:rsidRPr="00B4076D" w:rsidRDefault="00C66446" w:rsidP="00C66446">
      <w:pPr>
        <w:widowControl w:val="0"/>
        <w:tabs>
          <w:tab w:val="left" w:pos="220"/>
          <w:tab w:val="left" w:pos="720"/>
        </w:tabs>
        <w:autoSpaceDE w:val="0"/>
        <w:autoSpaceDN w:val="0"/>
        <w:adjustRightInd w:val="0"/>
        <w:spacing w:after="240"/>
        <w:rPr>
          <w:rFonts w:ascii="Arial" w:hAnsi="Arial" w:cs="Arial"/>
          <w:sz w:val="28"/>
          <w:szCs w:val="28"/>
          <w:lang w:val="en-US"/>
        </w:rPr>
      </w:pPr>
      <w:r w:rsidRPr="00B4076D">
        <w:rPr>
          <w:rFonts w:ascii="Arial" w:hAnsi="Arial" w:cs="Arial"/>
          <w:sz w:val="28"/>
          <w:szCs w:val="28"/>
          <w:lang w:val="en-US"/>
        </w:rPr>
        <w:t xml:space="preserve">By dealing with inappropriate behaviour in a calm and consistent way; </w:t>
      </w:r>
      <w:r w:rsidRPr="00B4076D">
        <w:rPr>
          <w:rFonts w:ascii="MS Gothic" w:eastAsia="MS Gothic" w:hAnsi="MS Gothic" w:cs="MS Gothic" w:hint="eastAsia"/>
          <w:sz w:val="28"/>
          <w:szCs w:val="28"/>
          <w:lang w:val="en-US"/>
        </w:rPr>
        <w:t> </w:t>
      </w:r>
    </w:p>
    <w:p w14:paraId="7A76F4DF" w14:textId="77777777" w:rsidR="00C66446" w:rsidRPr="00B4076D" w:rsidRDefault="00C66446" w:rsidP="00C66446">
      <w:pPr>
        <w:widowControl w:val="0"/>
        <w:tabs>
          <w:tab w:val="left" w:pos="220"/>
          <w:tab w:val="left" w:pos="720"/>
        </w:tabs>
        <w:autoSpaceDE w:val="0"/>
        <w:autoSpaceDN w:val="0"/>
        <w:adjustRightInd w:val="0"/>
        <w:spacing w:after="240"/>
        <w:rPr>
          <w:rFonts w:ascii="Arial" w:hAnsi="Arial" w:cs="Arial"/>
          <w:sz w:val="28"/>
          <w:szCs w:val="28"/>
          <w:lang w:val="en-US"/>
        </w:rPr>
      </w:pPr>
      <w:r w:rsidRPr="00B4076D">
        <w:rPr>
          <w:rFonts w:ascii="Arial" w:hAnsi="Arial" w:cs="Arial"/>
          <w:sz w:val="28"/>
          <w:szCs w:val="28"/>
          <w:lang w:val="en-US"/>
        </w:rPr>
        <w:t xml:space="preserve">By staff being aware that flexibility is the key approach when working with </w:t>
      </w:r>
      <w:r w:rsidRPr="00B4076D">
        <w:rPr>
          <w:rFonts w:ascii="MS Gothic" w:eastAsia="MS Gothic" w:hAnsi="MS Gothic" w:cs="MS Gothic" w:hint="eastAsia"/>
          <w:sz w:val="28"/>
          <w:szCs w:val="28"/>
          <w:lang w:val="en-US"/>
        </w:rPr>
        <w:t> </w:t>
      </w:r>
      <w:r w:rsidRPr="00B4076D">
        <w:rPr>
          <w:rFonts w:ascii="Arial" w:hAnsi="Arial" w:cs="Arial"/>
          <w:sz w:val="28"/>
          <w:szCs w:val="28"/>
          <w:lang w:val="en-US"/>
        </w:rPr>
        <w:t xml:space="preserve">young children, e.g., some children may need more attention than others </w:t>
      </w:r>
      <w:r w:rsidRPr="00B4076D">
        <w:rPr>
          <w:rFonts w:ascii="MS Gothic" w:eastAsia="MS Gothic" w:hAnsi="MS Gothic" w:cs="MS Gothic" w:hint="eastAsia"/>
          <w:sz w:val="28"/>
          <w:szCs w:val="28"/>
          <w:lang w:val="en-US"/>
        </w:rPr>
        <w:t> </w:t>
      </w:r>
      <w:r w:rsidRPr="00B4076D">
        <w:rPr>
          <w:rFonts w:ascii="Arial" w:hAnsi="Arial" w:cs="Arial"/>
          <w:sz w:val="28"/>
          <w:szCs w:val="28"/>
          <w:lang w:val="en-US"/>
        </w:rPr>
        <w:t xml:space="preserve">in order to behave appropriately; </w:t>
      </w:r>
      <w:r w:rsidRPr="00B4076D">
        <w:rPr>
          <w:rFonts w:ascii="MS Gothic" w:eastAsia="MS Gothic" w:hAnsi="MS Gothic" w:cs="MS Gothic" w:hint="eastAsia"/>
          <w:sz w:val="28"/>
          <w:szCs w:val="28"/>
          <w:lang w:val="en-US"/>
        </w:rPr>
        <w:t> </w:t>
      </w:r>
    </w:p>
    <w:p w14:paraId="409D0540" w14:textId="77777777" w:rsidR="00C66446" w:rsidRPr="00B4076D" w:rsidRDefault="00C66446" w:rsidP="00C66446">
      <w:pPr>
        <w:widowControl w:val="0"/>
        <w:tabs>
          <w:tab w:val="left" w:pos="220"/>
          <w:tab w:val="left" w:pos="720"/>
        </w:tabs>
        <w:autoSpaceDE w:val="0"/>
        <w:autoSpaceDN w:val="0"/>
        <w:adjustRightInd w:val="0"/>
        <w:spacing w:after="240"/>
        <w:rPr>
          <w:rFonts w:ascii="Arial" w:hAnsi="Arial" w:cs="Arial"/>
          <w:sz w:val="28"/>
          <w:szCs w:val="28"/>
          <w:lang w:val="en-US"/>
        </w:rPr>
      </w:pPr>
      <w:r w:rsidRPr="00B4076D">
        <w:rPr>
          <w:rFonts w:ascii="Arial" w:hAnsi="Arial" w:cs="Arial"/>
          <w:sz w:val="28"/>
          <w:szCs w:val="28"/>
          <w:lang w:val="en-US"/>
        </w:rPr>
        <w:t xml:space="preserve">By recognising that children with Special Needs will need individual behaviour modification programmes linked to ‘The Code of Practice’ and Special Educational Needs Local offer </w:t>
      </w:r>
      <w:r w:rsidRPr="00B4076D">
        <w:rPr>
          <w:rFonts w:ascii="MS Gothic" w:eastAsia="MS Gothic" w:hAnsi="MS Gothic" w:cs="MS Gothic" w:hint="eastAsia"/>
          <w:sz w:val="28"/>
          <w:szCs w:val="28"/>
          <w:lang w:val="en-US"/>
        </w:rPr>
        <w:t> </w:t>
      </w:r>
      <w:r w:rsidRPr="00B4076D">
        <w:rPr>
          <w:rFonts w:ascii="Arial" w:hAnsi="Arial" w:cs="Arial"/>
          <w:sz w:val="28"/>
          <w:szCs w:val="28"/>
          <w:lang w:val="en-US"/>
        </w:rPr>
        <w:t xml:space="preserve">The staff, by working in this way, expects the children within our schools to: </w:t>
      </w:r>
    </w:p>
    <w:p w14:paraId="62DF3400" w14:textId="77777777" w:rsidR="00C66446" w:rsidRPr="00B4076D" w:rsidRDefault="00C66446" w:rsidP="00C66446">
      <w:pPr>
        <w:widowControl w:val="0"/>
        <w:tabs>
          <w:tab w:val="left" w:pos="940"/>
          <w:tab w:val="left" w:pos="1440"/>
        </w:tabs>
        <w:autoSpaceDE w:val="0"/>
        <w:autoSpaceDN w:val="0"/>
        <w:adjustRightInd w:val="0"/>
        <w:spacing w:after="240"/>
        <w:rPr>
          <w:rFonts w:ascii="Arial" w:hAnsi="Arial" w:cs="Arial"/>
          <w:sz w:val="28"/>
          <w:szCs w:val="28"/>
          <w:lang w:val="en-US"/>
        </w:rPr>
      </w:pPr>
      <w:r w:rsidRPr="00B4076D">
        <w:rPr>
          <w:rFonts w:ascii="Arial" w:hAnsi="Arial" w:cs="Arial"/>
          <w:sz w:val="28"/>
          <w:szCs w:val="28"/>
          <w:lang w:val="en-US"/>
        </w:rPr>
        <w:t xml:space="preserve">Care about each other; </w:t>
      </w:r>
      <w:r w:rsidRPr="00B4076D">
        <w:rPr>
          <w:rFonts w:ascii="MS Gothic" w:eastAsia="MS Gothic" w:hAnsi="MS Gothic" w:cs="MS Gothic" w:hint="eastAsia"/>
          <w:sz w:val="28"/>
          <w:szCs w:val="28"/>
          <w:lang w:val="en-US"/>
        </w:rPr>
        <w:t> </w:t>
      </w:r>
    </w:p>
    <w:p w14:paraId="27DAD658" w14:textId="77777777" w:rsidR="00C66446" w:rsidRPr="00B4076D" w:rsidRDefault="00C66446" w:rsidP="00C66446">
      <w:pPr>
        <w:widowControl w:val="0"/>
        <w:tabs>
          <w:tab w:val="left" w:pos="940"/>
          <w:tab w:val="left" w:pos="1440"/>
        </w:tabs>
        <w:autoSpaceDE w:val="0"/>
        <w:autoSpaceDN w:val="0"/>
        <w:adjustRightInd w:val="0"/>
        <w:spacing w:after="240"/>
        <w:rPr>
          <w:rFonts w:ascii="Arial" w:hAnsi="Arial" w:cs="Arial"/>
          <w:sz w:val="28"/>
          <w:szCs w:val="28"/>
          <w:lang w:val="en-US"/>
        </w:rPr>
      </w:pPr>
      <w:r w:rsidRPr="00B4076D">
        <w:rPr>
          <w:rFonts w:ascii="Arial" w:hAnsi="Arial" w:cs="Arial"/>
          <w:sz w:val="28"/>
          <w:szCs w:val="28"/>
          <w:lang w:val="en-US"/>
        </w:rPr>
        <w:t xml:space="preserve">Share with each other; </w:t>
      </w:r>
      <w:r w:rsidRPr="00B4076D">
        <w:rPr>
          <w:rFonts w:ascii="MS Gothic" w:eastAsia="MS Gothic" w:hAnsi="MS Gothic" w:cs="MS Gothic" w:hint="eastAsia"/>
          <w:sz w:val="28"/>
          <w:szCs w:val="28"/>
          <w:lang w:val="en-US"/>
        </w:rPr>
        <w:t> </w:t>
      </w:r>
    </w:p>
    <w:p w14:paraId="115DA87E" w14:textId="77777777" w:rsidR="00C66446" w:rsidRPr="00B4076D" w:rsidRDefault="00C66446" w:rsidP="00C66446">
      <w:pPr>
        <w:widowControl w:val="0"/>
        <w:tabs>
          <w:tab w:val="left" w:pos="940"/>
          <w:tab w:val="left" w:pos="1440"/>
        </w:tabs>
        <w:autoSpaceDE w:val="0"/>
        <w:autoSpaceDN w:val="0"/>
        <w:adjustRightInd w:val="0"/>
        <w:spacing w:after="240"/>
        <w:rPr>
          <w:rFonts w:ascii="Arial" w:hAnsi="Arial" w:cs="Arial"/>
          <w:sz w:val="28"/>
          <w:szCs w:val="28"/>
          <w:lang w:val="en-US"/>
        </w:rPr>
      </w:pPr>
      <w:r w:rsidRPr="00B4076D">
        <w:rPr>
          <w:rFonts w:ascii="Arial" w:hAnsi="Arial" w:cs="Arial"/>
          <w:sz w:val="28"/>
          <w:szCs w:val="28"/>
          <w:lang w:val="en-US"/>
        </w:rPr>
        <w:t xml:space="preserve">Respond positively to staff; </w:t>
      </w:r>
      <w:r w:rsidRPr="00B4076D">
        <w:rPr>
          <w:rFonts w:ascii="MS Gothic" w:eastAsia="MS Gothic" w:hAnsi="MS Gothic" w:cs="MS Gothic" w:hint="eastAsia"/>
          <w:sz w:val="28"/>
          <w:szCs w:val="28"/>
          <w:lang w:val="en-US"/>
        </w:rPr>
        <w:t> </w:t>
      </w:r>
    </w:p>
    <w:p w14:paraId="511597EE" w14:textId="77777777" w:rsidR="00C66446" w:rsidRPr="00B4076D" w:rsidRDefault="00C66446" w:rsidP="00C66446">
      <w:pPr>
        <w:widowControl w:val="0"/>
        <w:tabs>
          <w:tab w:val="left" w:pos="940"/>
          <w:tab w:val="left" w:pos="1440"/>
        </w:tabs>
        <w:autoSpaceDE w:val="0"/>
        <w:autoSpaceDN w:val="0"/>
        <w:adjustRightInd w:val="0"/>
        <w:spacing w:after="240"/>
        <w:rPr>
          <w:rFonts w:ascii="Arial" w:hAnsi="Arial" w:cs="Arial"/>
          <w:sz w:val="28"/>
          <w:szCs w:val="28"/>
          <w:lang w:val="en-US"/>
        </w:rPr>
      </w:pPr>
      <w:r w:rsidRPr="00B4076D">
        <w:rPr>
          <w:rFonts w:ascii="Arial" w:hAnsi="Arial" w:cs="Arial"/>
          <w:sz w:val="28"/>
          <w:szCs w:val="28"/>
          <w:lang w:val="en-US"/>
        </w:rPr>
        <w:t xml:space="preserve">Respect property; </w:t>
      </w:r>
      <w:r w:rsidRPr="00B4076D">
        <w:rPr>
          <w:rFonts w:ascii="MS Gothic" w:eastAsia="MS Gothic" w:hAnsi="MS Gothic" w:cs="MS Gothic" w:hint="eastAsia"/>
          <w:sz w:val="28"/>
          <w:szCs w:val="28"/>
          <w:lang w:val="en-US"/>
        </w:rPr>
        <w:t> </w:t>
      </w:r>
    </w:p>
    <w:p w14:paraId="44725B1B" w14:textId="77777777" w:rsidR="00C66446" w:rsidRPr="00B4076D" w:rsidRDefault="00C66446" w:rsidP="00C66446">
      <w:pPr>
        <w:widowControl w:val="0"/>
        <w:tabs>
          <w:tab w:val="left" w:pos="940"/>
          <w:tab w:val="left" w:pos="1440"/>
        </w:tabs>
        <w:autoSpaceDE w:val="0"/>
        <w:autoSpaceDN w:val="0"/>
        <w:adjustRightInd w:val="0"/>
        <w:spacing w:after="240"/>
        <w:rPr>
          <w:rFonts w:ascii="Arial" w:hAnsi="Arial" w:cs="Arial"/>
          <w:sz w:val="28"/>
          <w:szCs w:val="28"/>
          <w:lang w:val="en-US"/>
        </w:rPr>
      </w:pPr>
      <w:r w:rsidRPr="00B4076D">
        <w:rPr>
          <w:rFonts w:ascii="Arial" w:hAnsi="Arial" w:cs="Arial"/>
          <w:sz w:val="28"/>
          <w:szCs w:val="28"/>
          <w:lang w:val="en-US"/>
        </w:rPr>
        <w:t xml:space="preserve">Build on and develop basic moral values of right and wrong; </w:t>
      </w:r>
      <w:r w:rsidRPr="00B4076D">
        <w:rPr>
          <w:rFonts w:ascii="MS Gothic" w:eastAsia="MS Gothic" w:hAnsi="MS Gothic" w:cs="MS Gothic" w:hint="eastAsia"/>
          <w:sz w:val="28"/>
          <w:szCs w:val="28"/>
          <w:lang w:val="en-US"/>
        </w:rPr>
        <w:t> </w:t>
      </w:r>
    </w:p>
    <w:p w14:paraId="721DE5E2" w14:textId="77777777" w:rsidR="00C66446" w:rsidRPr="00B4076D" w:rsidRDefault="00C66446" w:rsidP="00C66446">
      <w:pPr>
        <w:widowControl w:val="0"/>
        <w:tabs>
          <w:tab w:val="left" w:pos="940"/>
          <w:tab w:val="left" w:pos="1440"/>
        </w:tabs>
        <w:autoSpaceDE w:val="0"/>
        <w:autoSpaceDN w:val="0"/>
        <w:adjustRightInd w:val="0"/>
        <w:spacing w:after="240"/>
        <w:rPr>
          <w:rFonts w:ascii="Arial" w:hAnsi="Arial" w:cs="Arial"/>
          <w:sz w:val="28"/>
          <w:szCs w:val="28"/>
          <w:lang w:val="en-US"/>
        </w:rPr>
      </w:pPr>
      <w:r w:rsidRPr="00B4076D">
        <w:rPr>
          <w:rFonts w:ascii="Arial" w:hAnsi="Arial" w:cs="Arial"/>
          <w:sz w:val="28"/>
          <w:szCs w:val="28"/>
          <w:lang w:val="en-US"/>
        </w:rPr>
        <w:t xml:space="preserve">Follow practical rules within school. </w:t>
      </w:r>
      <w:r w:rsidRPr="00B4076D">
        <w:rPr>
          <w:rFonts w:ascii="MS Gothic" w:eastAsia="MS Gothic" w:hAnsi="MS Gothic" w:cs="MS Gothic" w:hint="eastAsia"/>
          <w:sz w:val="28"/>
          <w:szCs w:val="28"/>
          <w:lang w:val="en-US"/>
        </w:rPr>
        <w:t> </w:t>
      </w:r>
    </w:p>
    <w:p w14:paraId="00090F75" w14:textId="77777777" w:rsidR="00C66446" w:rsidRPr="00B4076D" w:rsidRDefault="00C66446" w:rsidP="00C66446">
      <w:pPr>
        <w:widowControl w:val="0"/>
        <w:autoSpaceDE w:val="0"/>
        <w:autoSpaceDN w:val="0"/>
        <w:adjustRightInd w:val="0"/>
        <w:spacing w:after="240"/>
        <w:rPr>
          <w:rFonts w:ascii="Arial" w:hAnsi="Arial" w:cs="Arial"/>
          <w:sz w:val="28"/>
          <w:szCs w:val="28"/>
          <w:lang w:val="en-US"/>
        </w:rPr>
      </w:pPr>
    </w:p>
    <w:p w14:paraId="76A2B4D2" w14:textId="77777777" w:rsidR="00C66446" w:rsidRPr="00B4076D" w:rsidRDefault="00C66446" w:rsidP="00C66446">
      <w:pPr>
        <w:widowControl w:val="0"/>
        <w:autoSpaceDE w:val="0"/>
        <w:autoSpaceDN w:val="0"/>
        <w:adjustRightInd w:val="0"/>
        <w:spacing w:after="240"/>
        <w:rPr>
          <w:rFonts w:ascii="Arial" w:hAnsi="Arial" w:cs="Arial"/>
          <w:b/>
          <w:sz w:val="28"/>
          <w:szCs w:val="28"/>
          <w:lang w:val="en-US"/>
        </w:rPr>
      </w:pPr>
      <w:r w:rsidRPr="00B4076D">
        <w:rPr>
          <w:rFonts w:ascii="Arial" w:hAnsi="Arial" w:cs="Arial"/>
          <w:b/>
          <w:sz w:val="28"/>
          <w:szCs w:val="28"/>
          <w:lang w:val="en-US"/>
        </w:rPr>
        <w:t xml:space="preserve">Code of Conduct statement for all staff </w:t>
      </w:r>
    </w:p>
    <w:p w14:paraId="5AFFDAC5" w14:textId="77777777" w:rsidR="00C66446" w:rsidRPr="00B4076D" w:rsidRDefault="00C66446" w:rsidP="00C66446">
      <w:pPr>
        <w:widowControl w:val="0"/>
        <w:autoSpaceDE w:val="0"/>
        <w:autoSpaceDN w:val="0"/>
        <w:adjustRightInd w:val="0"/>
        <w:spacing w:after="240"/>
        <w:rPr>
          <w:rFonts w:ascii="Arial" w:hAnsi="Arial" w:cs="Arial"/>
          <w:sz w:val="28"/>
          <w:szCs w:val="28"/>
          <w:lang w:val="en-US"/>
        </w:rPr>
      </w:pPr>
      <w:r w:rsidRPr="00B4076D">
        <w:rPr>
          <w:rFonts w:ascii="Arial" w:hAnsi="Arial" w:cs="Arial"/>
          <w:sz w:val="28"/>
          <w:szCs w:val="28"/>
          <w:lang w:val="en-US"/>
        </w:rPr>
        <w:t xml:space="preserve">Within our federated schools all adults in our community of learning adhere to the following statements: </w:t>
      </w:r>
    </w:p>
    <w:p w14:paraId="24789035" w14:textId="77777777" w:rsidR="00C66446" w:rsidRPr="00B4076D" w:rsidRDefault="00C66446" w:rsidP="00C66446">
      <w:pPr>
        <w:widowControl w:val="0"/>
        <w:tabs>
          <w:tab w:val="left" w:pos="220"/>
          <w:tab w:val="left" w:pos="720"/>
        </w:tabs>
        <w:autoSpaceDE w:val="0"/>
        <w:autoSpaceDN w:val="0"/>
        <w:adjustRightInd w:val="0"/>
        <w:spacing w:after="240"/>
        <w:rPr>
          <w:rFonts w:ascii="Arial" w:hAnsi="Arial" w:cs="Arial"/>
          <w:sz w:val="28"/>
          <w:szCs w:val="28"/>
          <w:lang w:val="en-US"/>
        </w:rPr>
      </w:pPr>
      <w:r w:rsidRPr="00B4076D">
        <w:rPr>
          <w:rFonts w:ascii="Arial" w:hAnsi="Arial" w:cs="Arial"/>
          <w:sz w:val="28"/>
          <w:szCs w:val="28"/>
          <w:lang w:val="en-US"/>
        </w:rPr>
        <w:t xml:space="preserve">Democracy: Everyone has a voice and a say in what we do and how we do it </w:t>
      </w:r>
      <w:r w:rsidRPr="00B4076D">
        <w:rPr>
          <w:rFonts w:ascii="MS Gothic" w:eastAsia="MS Gothic" w:hAnsi="MS Gothic" w:cs="MS Gothic" w:hint="eastAsia"/>
          <w:sz w:val="28"/>
          <w:szCs w:val="28"/>
          <w:lang w:val="en-US"/>
        </w:rPr>
        <w:t> </w:t>
      </w:r>
    </w:p>
    <w:p w14:paraId="40411686" w14:textId="77777777" w:rsidR="00C66446" w:rsidRPr="00B4076D" w:rsidRDefault="00C66446" w:rsidP="00C66446">
      <w:pPr>
        <w:widowControl w:val="0"/>
        <w:tabs>
          <w:tab w:val="left" w:pos="220"/>
          <w:tab w:val="left" w:pos="720"/>
        </w:tabs>
        <w:autoSpaceDE w:val="0"/>
        <w:autoSpaceDN w:val="0"/>
        <w:adjustRightInd w:val="0"/>
        <w:spacing w:after="240"/>
        <w:rPr>
          <w:rFonts w:ascii="Arial" w:hAnsi="Arial" w:cs="Arial"/>
          <w:sz w:val="28"/>
          <w:szCs w:val="28"/>
          <w:lang w:val="en-US"/>
        </w:rPr>
      </w:pPr>
      <w:r w:rsidRPr="00B4076D">
        <w:rPr>
          <w:rFonts w:ascii="Arial" w:hAnsi="Arial" w:cs="Arial"/>
          <w:sz w:val="28"/>
          <w:szCs w:val="28"/>
          <w:lang w:val="en-US"/>
        </w:rPr>
        <w:t xml:space="preserve">Mutual Respect: We admire and acknowledge everyone’s abilities, qualities and achievements </w:t>
      </w:r>
      <w:r w:rsidRPr="00B4076D">
        <w:rPr>
          <w:rFonts w:ascii="MS Gothic" w:eastAsia="MS Gothic" w:hAnsi="MS Gothic" w:cs="MS Gothic" w:hint="eastAsia"/>
          <w:sz w:val="28"/>
          <w:szCs w:val="28"/>
          <w:lang w:val="en-US"/>
        </w:rPr>
        <w:t> </w:t>
      </w:r>
    </w:p>
    <w:p w14:paraId="1C09E148" w14:textId="77777777" w:rsidR="00C66446" w:rsidRPr="00B4076D" w:rsidRDefault="00C66446" w:rsidP="00C66446">
      <w:pPr>
        <w:widowControl w:val="0"/>
        <w:tabs>
          <w:tab w:val="left" w:pos="220"/>
          <w:tab w:val="left" w:pos="720"/>
        </w:tabs>
        <w:autoSpaceDE w:val="0"/>
        <w:autoSpaceDN w:val="0"/>
        <w:adjustRightInd w:val="0"/>
        <w:spacing w:after="240"/>
        <w:rPr>
          <w:rFonts w:ascii="Arial" w:hAnsi="Arial" w:cs="Arial"/>
          <w:sz w:val="28"/>
          <w:szCs w:val="28"/>
          <w:lang w:val="en-US"/>
        </w:rPr>
      </w:pPr>
      <w:r w:rsidRPr="00B4076D">
        <w:rPr>
          <w:rFonts w:ascii="Arial" w:hAnsi="Arial" w:cs="Arial"/>
          <w:sz w:val="28"/>
          <w:szCs w:val="28"/>
          <w:lang w:val="en-US"/>
        </w:rPr>
        <w:t xml:space="preserve">Liberty: We have the freedom to make our own choices </w:t>
      </w:r>
      <w:r w:rsidRPr="00B4076D">
        <w:rPr>
          <w:rFonts w:ascii="MS Gothic" w:eastAsia="MS Gothic" w:hAnsi="MS Gothic" w:cs="MS Gothic" w:hint="eastAsia"/>
          <w:sz w:val="28"/>
          <w:szCs w:val="28"/>
          <w:lang w:val="en-US"/>
        </w:rPr>
        <w:t> </w:t>
      </w:r>
    </w:p>
    <w:p w14:paraId="42144F63" w14:textId="77777777" w:rsidR="00C66446" w:rsidRPr="00B4076D" w:rsidRDefault="00C66446" w:rsidP="00C66446">
      <w:pPr>
        <w:widowControl w:val="0"/>
        <w:tabs>
          <w:tab w:val="left" w:pos="220"/>
          <w:tab w:val="left" w:pos="720"/>
        </w:tabs>
        <w:autoSpaceDE w:val="0"/>
        <w:autoSpaceDN w:val="0"/>
        <w:adjustRightInd w:val="0"/>
        <w:spacing w:after="240"/>
        <w:rPr>
          <w:rFonts w:ascii="Arial" w:hAnsi="Arial" w:cs="Arial"/>
          <w:sz w:val="28"/>
          <w:szCs w:val="28"/>
          <w:lang w:val="en-US"/>
        </w:rPr>
      </w:pPr>
      <w:r w:rsidRPr="00B4076D">
        <w:rPr>
          <w:rFonts w:ascii="Arial" w:hAnsi="Arial" w:cs="Arial"/>
          <w:sz w:val="28"/>
          <w:szCs w:val="28"/>
          <w:lang w:val="en-US"/>
        </w:rPr>
        <w:t xml:space="preserve">Tolerance: We accept that everyone has a right to their own views </w:t>
      </w:r>
      <w:r w:rsidRPr="00B4076D">
        <w:rPr>
          <w:rFonts w:ascii="MS Gothic" w:eastAsia="MS Gothic" w:hAnsi="MS Gothic" w:cs="MS Gothic" w:hint="eastAsia"/>
          <w:sz w:val="28"/>
          <w:szCs w:val="28"/>
          <w:lang w:val="en-US"/>
        </w:rPr>
        <w:t> </w:t>
      </w:r>
      <w:r w:rsidRPr="00B4076D">
        <w:rPr>
          <w:rFonts w:ascii="Arial" w:hAnsi="Arial" w:cs="Arial"/>
          <w:sz w:val="28"/>
          <w:szCs w:val="28"/>
          <w:lang w:val="en-US"/>
        </w:rPr>
        <w:t xml:space="preserve">and opinions </w:t>
      </w:r>
      <w:r w:rsidRPr="00B4076D">
        <w:rPr>
          <w:rFonts w:ascii="MS Gothic" w:eastAsia="MS Gothic" w:hAnsi="MS Gothic" w:cs="MS Gothic" w:hint="eastAsia"/>
          <w:sz w:val="28"/>
          <w:szCs w:val="28"/>
          <w:lang w:val="en-US"/>
        </w:rPr>
        <w:t> </w:t>
      </w:r>
    </w:p>
    <w:p w14:paraId="203666B4" w14:textId="77777777" w:rsidR="00C66446" w:rsidRPr="00B4076D" w:rsidRDefault="00C66446" w:rsidP="00C66446">
      <w:pPr>
        <w:widowControl w:val="0"/>
        <w:tabs>
          <w:tab w:val="left" w:pos="220"/>
          <w:tab w:val="left" w:pos="720"/>
        </w:tabs>
        <w:autoSpaceDE w:val="0"/>
        <w:autoSpaceDN w:val="0"/>
        <w:adjustRightInd w:val="0"/>
        <w:spacing w:after="240"/>
        <w:rPr>
          <w:rFonts w:ascii="MS Gothic" w:eastAsia="MS Gothic" w:hAnsi="MS Gothic" w:cs="MS Gothic"/>
          <w:sz w:val="28"/>
          <w:szCs w:val="28"/>
          <w:lang w:val="en-US"/>
        </w:rPr>
      </w:pPr>
      <w:r w:rsidRPr="00B4076D">
        <w:rPr>
          <w:rFonts w:ascii="Arial" w:hAnsi="Arial" w:cs="Arial"/>
          <w:sz w:val="28"/>
          <w:szCs w:val="28"/>
          <w:lang w:val="en-US"/>
        </w:rPr>
        <w:lastRenderedPageBreak/>
        <w:t xml:space="preserve">Rule of Law: We have community rules and practices which keeps our learning community safe and a code of conduct for all adults working within our service. Inappropriate behaviour to another person is dealt with in the following ways: </w:t>
      </w:r>
    </w:p>
    <w:p w14:paraId="620EC3C8" w14:textId="77777777" w:rsidR="00C66446" w:rsidRPr="00B4076D" w:rsidRDefault="00C66446" w:rsidP="00C66446">
      <w:pPr>
        <w:widowControl w:val="0"/>
        <w:tabs>
          <w:tab w:val="left" w:pos="220"/>
          <w:tab w:val="left" w:pos="720"/>
        </w:tabs>
        <w:autoSpaceDE w:val="0"/>
        <w:autoSpaceDN w:val="0"/>
        <w:adjustRightInd w:val="0"/>
        <w:spacing w:after="240"/>
        <w:rPr>
          <w:rFonts w:ascii="Arial" w:hAnsi="Arial" w:cs="Arial"/>
          <w:sz w:val="28"/>
          <w:szCs w:val="28"/>
          <w:lang w:val="en-US"/>
        </w:rPr>
      </w:pPr>
      <w:r w:rsidRPr="00B4076D">
        <w:rPr>
          <w:rFonts w:ascii="Arial" w:hAnsi="Arial" w:cs="Arial"/>
          <w:sz w:val="28"/>
          <w:szCs w:val="28"/>
          <w:lang w:val="en-US"/>
        </w:rPr>
        <w:t>1. We ask the child to look at the person they have hurt or upset and apologise.</w:t>
      </w:r>
    </w:p>
    <w:p w14:paraId="6B79B8EE" w14:textId="77777777" w:rsidR="00C66446" w:rsidRPr="00B4076D" w:rsidRDefault="00C66446" w:rsidP="00C66446">
      <w:pPr>
        <w:widowControl w:val="0"/>
        <w:tabs>
          <w:tab w:val="left" w:pos="220"/>
          <w:tab w:val="left" w:pos="720"/>
        </w:tabs>
        <w:autoSpaceDE w:val="0"/>
        <w:autoSpaceDN w:val="0"/>
        <w:adjustRightInd w:val="0"/>
        <w:spacing w:after="240"/>
        <w:rPr>
          <w:rFonts w:ascii="Arial" w:hAnsi="Arial" w:cs="Arial"/>
          <w:sz w:val="28"/>
          <w:szCs w:val="28"/>
          <w:lang w:val="en-US"/>
        </w:rPr>
      </w:pPr>
      <w:r w:rsidRPr="00B4076D">
        <w:rPr>
          <w:rFonts w:ascii="Arial" w:hAnsi="Arial" w:cs="Arial"/>
          <w:sz w:val="28"/>
          <w:szCs w:val="28"/>
          <w:lang w:val="en-US"/>
        </w:rPr>
        <w:t>2. We take time to discuss with the child why an apology is needed and if there is any further positive action that he or she can take to make good any hurt or damage;</w:t>
      </w:r>
    </w:p>
    <w:p w14:paraId="37B8642B" w14:textId="77777777" w:rsidR="00C66446" w:rsidRPr="00B4076D" w:rsidRDefault="00C66446" w:rsidP="00C66446">
      <w:pPr>
        <w:widowControl w:val="0"/>
        <w:tabs>
          <w:tab w:val="left" w:pos="220"/>
          <w:tab w:val="left" w:pos="720"/>
        </w:tabs>
        <w:autoSpaceDE w:val="0"/>
        <w:autoSpaceDN w:val="0"/>
        <w:adjustRightInd w:val="0"/>
        <w:spacing w:after="240"/>
        <w:rPr>
          <w:rFonts w:ascii="Arial" w:hAnsi="Arial" w:cs="Arial"/>
          <w:sz w:val="28"/>
          <w:szCs w:val="28"/>
          <w:lang w:val="en-US"/>
        </w:rPr>
      </w:pPr>
      <w:r w:rsidRPr="00B4076D">
        <w:rPr>
          <w:rFonts w:ascii="Arial" w:hAnsi="Arial" w:cs="Arial"/>
          <w:sz w:val="28"/>
          <w:szCs w:val="28"/>
          <w:lang w:val="en-US"/>
        </w:rPr>
        <w:t>3. We do not dwell on the negative things done, but talk about and choose a course of action which will engender a positive feeling. We ensure that it is the child’s behaviour that we do not approve of, not the child his / herself.</w:t>
      </w:r>
    </w:p>
    <w:p w14:paraId="37E79A11" w14:textId="77777777" w:rsidR="00C66446" w:rsidRPr="00B4076D" w:rsidRDefault="00C66446" w:rsidP="00C66446">
      <w:pPr>
        <w:widowControl w:val="0"/>
        <w:tabs>
          <w:tab w:val="left" w:pos="220"/>
          <w:tab w:val="left" w:pos="720"/>
        </w:tabs>
        <w:autoSpaceDE w:val="0"/>
        <w:autoSpaceDN w:val="0"/>
        <w:adjustRightInd w:val="0"/>
        <w:spacing w:after="240"/>
        <w:rPr>
          <w:rFonts w:ascii="Arial" w:hAnsi="Arial" w:cs="Arial"/>
          <w:sz w:val="28"/>
          <w:szCs w:val="28"/>
          <w:lang w:val="en-US"/>
        </w:rPr>
      </w:pPr>
      <w:r w:rsidRPr="00B4076D">
        <w:rPr>
          <w:rFonts w:ascii="Arial" w:hAnsi="Arial" w:cs="Arial"/>
          <w:sz w:val="28"/>
          <w:szCs w:val="28"/>
          <w:lang w:val="en-US"/>
        </w:rPr>
        <w:t xml:space="preserve">4. If the above course of action does not have a lasting result, or the child is seen to be a risk to others’ safety or feelings of security, then the next step is to withdraw the child’s choice of free activity and the child will work on the adult directed activity alongside a member of staff until the child has regained some self-discipline in his/her behaviour. </w:t>
      </w:r>
      <w:r w:rsidRPr="00B4076D">
        <w:rPr>
          <w:rFonts w:ascii="MS Gothic" w:eastAsia="MS Gothic" w:hAnsi="MS Gothic" w:cs="MS Gothic" w:hint="eastAsia"/>
          <w:sz w:val="28"/>
          <w:szCs w:val="28"/>
          <w:lang w:val="en-US"/>
        </w:rPr>
        <w:t> </w:t>
      </w:r>
    </w:p>
    <w:p w14:paraId="4B0E4CDA" w14:textId="77777777" w:rsidR="00C66446" w:rsidRPr="00B4076D" w:rsidRDefault="00C66446" w:rsidP="00C66446">
      <w:pPr>
        <w:widowControl w:val="0"/>
        <w:autoSpaceDE w:val="0"/>
        <w:autoSpaceDN w:val="0"/>
        <w:adjustRightInd w:val="0"/>
        <w:spacing w:after="240"/>
        <w:rPr>
          <w:rFonts w:ascii="Arial" w:hAnsi="Arial" w:cs="Arial"/>
          <w:sz w:val="28"/>
          <w:szCs w:val="28"/>
          <w:lang w:val="en-US"/>
        </w:rPr>
      </w:pPr>
      <w:r w:rsidRPr="00B4076D">
        <w:rPr>
          <w:rFonts w:ascii="Arial" w:hAnsi="Arial" w:cs="Arial"/>
          <w:sz w:val="28"/>
          <w:szCs w:val="28"/>
          <w:lang w:val="en-US"/>
        </w:rPr>
        <w:t xml:space="preserve">5. Parents are fully informed and supported within any discussions on their children’s behaviour and, should a child need a more detailed and supportive behaviour programme, Nursery staff will work in a collaborative way to achieve this by using praise as rewards for positive </w:t>
      </w:r>
      <w:r>
        <w:rPr>
          <w:rFonts w:ascii="Arial" w:hAnsi="Arial" w:cs="Arial"/>
          <w:sz w:val="28"/>
          <w:szCs w:val="28"/>
          <w:lang w:val="en-US"/>
        </w:rPr>
        <w:t>behaviour. Parents</w:t>
      </w:r>
      <w:r w:rsidRPr="00B4076D">
        <w:rPr>
          <w:rFonts w:ascii="Arial" w:hAnsi="Arial" w:cs="Arial"/>
          <w:sz w:val="28"/>
          <w:szCs w:val="28"/>
          <w:lang w:val="en-US"/>
        </w:rPr>
        <w:t xml:space="preserve">/ carers are encouraged to report on progress and on especially ‘good’ rather than negative aspects of their child’s behaviour. </w:t>
      </w:r>
    </w:p>
    <w:p w14:paraId="7EA71664" w14:textId="77777777" w:rsidR="00C66446" w:rsidRDefault="00C66446" w:rsidP="00C66446">
      <w:pPr>
        <w:widowControl w:val="0"/>
        <w:autoSpaceDE w:val="0"/>
        <w:autoSpaceDN w:val="0"/>
        <w:adjustRightInd w:val="0"/>
        <w:spacing w:after="240"/>
        <w:rPr>
          <w:rFonts w:ascii="Arial" w:hAnsi="Arial" w:cs="Arial"/>
          <w:sz w:val="28"/>
          <w:szCs w:val="28"/>
          <w:lang w:val="en-US"/>
        </w:rPr>
      </w:pPr>
      <w:r w:rsidRPr="00B4076D">
        <w:rPr>
          <w:rFonts w:ascii="Arial" w:hAnsi="Arial" w:cs="Arial"/>
          <w:sz w:val="28"/>
          <w:szCs w:val="28"/>
          <w:lang w:val="en-US"/>
        </w:rPr>
        <w:t>6. If a child consistently hurts another person and needs to be physically removed or restrained, on a more regular basis this</w:t>
      </w:r>
      <w:r>
        <w:rPr>
          <w:rFonts w:ascii="Arial" w:hAnsi="Arial" w:cs="Arial"/>
          <w:sz w:val="28"/>
          <w:szCs w:val="28"/>
          <w:lang w:val="en-US"/>
        </w:rPr>
        <w:t xml:space="preserve"> will be discussed with parents</w:t>
      </w:r>
      <w:r w:rsidRPr="00B4076D">
        <w:rPr>
          <w:rFonts w:ascii="Arial" w:hAnsi="Arial" w:cs="Arial"/>
          <w:sz w:val="28"/>
          <w:szCs w:val="28"/>
          <w:lang w:val="en-US"/>
        </w:rPr>
        <w:t xml:space="preserve">/ carers. They will then be asked to sign a Positive Handling Agreement which works alongside the </w:t>
      </w:r>
      <w:r w:rsidRPr="00C70B89">
        <w:rPr>
          <w:rFonts w:ascii="Arial" w:hAnsi="Arial" w:cs="Arial"/>
          <w:sz w:val="28"/>
          <w:szCs w:val="28"/>
          <w:lang w:val="en-US"/>
        </w:rPr>
        <w:t>‘Use of Reasonable Force’ Policy.</w:t>
      </w:r>
    </w:p>
    <w:p w14:paraId="6B12FA4E" w14:textId="77777777" w:rsidR="00C66446" w:rsidRPr="00DC7CA9" w:rsidRDefault="00C66446" w:rsidP="00C66446">
      <w:pPr>
        <w:widowControl w:val="0"/>
        <w:autoSpaceDE w:val="0"/>
        <w:autoSpaceDN w:val="0"/>
        <w:adjustRightInd w:val="0"/>
        <w:spacing w:after="240"/>
        <w:rPr>
          <w:rFonts w:ascii="Arial" w:hAnsi="Arial" w:cs="Arial"/>
          <w:b/>
          <w:sz w:val="28"/>
          <w:szCs w:val="28"/>
          <w:lang w:val="en-US"/>
        </w:rPr>
      </w:pPr>
    </w:p>
    <w:p w14:paraId="52196577" w14:textId="77777777" w:rsidR="00C66446" w:rsidRPr="00DC7CA9" w:rsidRDefault="00C66446" w:rsidP="00C66446">
      <w:pPr>
        <w:widowControl w:val="0"/>
        <w:autoSpaceDE w:val="0"/>
        <w:autoSpaceDN w:val="0"/>
        <w:adjustRightInd w:val="0"/>
        <w:spacing w:after="240"/>
        <w:rPr>
          <w:rFonts w:ascii="Arial" w:hAnsi="Arial" w:cs="Arial"/>
          <w:b/>
          <w:sz w:val="28"/>
          <w:szCs w:val="28"/>
          <w:lang w:val="en-US"/>
        </w:rPr>
      </w:pPr>
      <w:r w:rsidRPr="00DC7CA9">
        <w:rPr>
          <w:rFonts w:ascii="Arial" w:hAnsi="Arial" w:cs="Arial"/>
          <w:b/>
          <w:sz w:val="28"/>
          <w:szCs w:val="28"/>
          <w:lang w:val="en-US"/>
        </w:rPr>
        <w:t>Peer on Peer Abuse</w:t>
      </w:r>
    </w:p>
    <w:p w14:paraId="33566C0F" w14:textId="77777777" w:rsidR="00C66446" w:rsidRPr="00DC7CA9" w:rsidRDefault="00C66446" w:rsidP="00C66446">
      <w:pPr>
        <w:rPr>
          <w:rFonts w:ascii="Arial" w:hAnsi="Arial" w:cs="Arial"/>
          <w:iCs/>
          <w:color w:val="000000" w:themeColor="text1"/>
          <w:sz w:val="28"/>
          <w:szCs w:val="28"/>
        </w:rPr>
      </w:pPr>
      <w:r w:rsidRPr="00DC7CA9">
        <w:rPr>
          <w:rFonts w:ascii="Arial" w:hAnsi="Arial" w:cs="Arial"/>
          <w:iCs/>
          <w:color w:val="000000" w:themeColor="text1"/>
          <w:sz w:val="28"/>
          <w:szCs w:val="28"/>
        </w:rPr>
        <w:t>All staff will receive training on peer on peer abuse as part of an annual update.</w:t>
      </w:r>
    </w:p>
    <w:p w14:paraId="157C4F86" w14:textId="77777777" w:rsidR="00C66446" w:rsidRPr="00DC7CA9" w:rsidRDefault="00C66446" w:rsidP="00C66446">
      <w:pPr>
        <w:rPr>
          <w:rFonts w:ascii="Arial" w:hAnsi="Arial" w:cs="Arial"/>
          <w:iCs/>
          <w:color w:val="000000" w:themeColor="text1"/>
          <w:sz w:val="28"/>
          <w:szCs w:val="28"/>
        </w:rPr>
      </w:pPr>
    </w:p>
    <w:p w14:paraId="5D037383" w14:textId="77777777" w:rsidR="00C66446" w:rsidRPr="00DC7CA9" w:rsidRDefault="00C66446" w:rsidP="00C66446">
      <w:pPr>
        <w:rPr>
          <w:rFonts w:ascii="Arial" w:hAnsi="Arial" w:cs="Arial"/>
          <w:iCs/>
          <w:color w:val="000000" w:themeColor="text1"/>
          <w:sz w:val="28"/>
          <w:szCs w:val="28"/>
        </w:rPr>
      </w:pPr>
      <w:r w:rsidRPr="00DC7CA9">
        <w:rPr>
          <w:rFonts w:ascii="Arial" w:hAnsi="Arial" w:cs="Arial"/>
          <w:iCs/>
          <w:color w:val="000000" w:themeColor="text1"/>
          <w:sz w:val="28"/>
          <w:szCs w:val="28"/>
        </w:rPr>
        <w:t>We will adopt the ‘whole school approach’ to tackling sexism.</w:t>
      </w:r>
    </w:p>
    <w:p w14:paraId="68734C64" w14:textId="77777777" w:rsidR="00C66446" w:rsidRPr="00DC7CA9" w:rsidRDefault="00C66446" w:rsidP="00C66446">
      <w:pPr>
        <w:jc w:val="both"/>
        <w:rPr>
          <w:rFonts w:ascii="Arial" w:hAnsi="Arial" w:cs="Arial"/>
          <w:color w:val="000000" w:themeColor="text1"/>
          <w:sz w:val="28"/>
          <w:szCs w:val="28"/>
        </w:rPr>
      </w:pPr>
    </w:p>
    <w:p w14:paraId="2A46966F" w14:textId="77777777" w:rsidR="00C66446" w:rsidRPr="00DC7CA9" w:rsidRDefault="00C66446" w:rsidP="00C66446">
      <w:pPr>
        <w:jc w:val="both"/>
        <w:rPr>
          <w:rFonts w:ascii="Arial" w:hAnsi="Arial" w:cs="Arial"/>
          <w:sz w:val="28"/>
          <w:szCs w:val="28"/>
        </w:rPr>
      </w:pPr>
      <w:r w:rsidRPr="00DC7CA9">
        <w:rPr>
          <w:rFonts w:ascii="Arial" w:hAnsi="Arial" w:cs="Arial"/>
          <w:sz w:val="28"/>
          <w:szCs w:val="28"/>
        </w:rPr>
        <w:lastRenderedPageBreak/>
        <w:t xml:space="preserve">We fully understand that even if there are no reports of peer on peer abuse in school it may be happening. As such all our staff and </w:t>
      </w:r>
      <w:r w:rsidRPr="00DC7CA9">
        <w:rPr>
          <w:rFonts w:ascii="Arial" w:eastAsia="Calibri" w:hAnsi="Arial" w:cs="Arial"/>
          <w:bCs/>
          <w:sz w:val="28"/>
          <w:szCs w:val="28"/>
        </w:rPr>
        <w:t>children</w:t>
      </w:r>
      <w:r w:rsidRPr="00DC7CA9">
        <w:rPr>
          <w:rFonts w:ascii="Arial" w:hAnsi="Arial" w:cs="Arial"/>
          <w:sz w:val="28"/>
          <w:szCs w:val="28"/>
        </w:rPr>
        <w:t xml:space="preserve"> are supported to: </w:t>
      </w:r>
    </w:p>
    <w:p w14:paraId="7105EEB2" w14:textId="77777777" w:rsidR="00C66446" w:rsidRPr="00DC7CA9" w:rsidRDefault="00C66446" w:rsidP="00C66446">
      <w:pPr>
        <w:pStyle w:val="ListParagraph"/>
        <w:numPr>
          <w:ilvl w:val="0"/>
          <w:numId w:val="33"/>
        </w:numPr>
        <w:spacing w:after="160" w:line="259" w:lineRule="auto"/>
        <w:jc w:val="both"/>
        <w:rPr>
          <w:rFonts w:ascii="Arial" w:hAnsi="Arial" w:cs="Arial"/>
          <w:sz w:val="28"/>
          <w:szCs w:val="28"/>
        </w:rPr>
      </w:pPr>
      <w:r w:rsidRPr="00DC7CA9">
        <w:rPr>
          <w:rFonts w:ascii="Arial" w:hAnsi="Arial" w:cs="Arial"/>
          <w:sz w:val="28"/>
          <w:szCs w:val="28"/>
        </w:rPr>
        <w:t>be alert to peer on peer abuse (including sexual harassment);</w:t>
      </w:r>
    </w:p>
    <w:p w14:paraId="0BA322B8" w14:textId="77777777" w:rsidR="00C66446" w:rsidRPr="00DC7CA9" w:rsidRDefault="00C66446" w:rsidP="00C66446">
      <w:pPr>
        <w:pStyle w:val="ListParagraph"/>
        <w:numPr>
          <w:ilvl w:val="0"/>
          <w:numId w:val="33"/>
        </w:numPr>
        <w:spacing w:after="160" w:line="259" w:lineRule="auto"/>
        <w:jc w:val="both"/>
        <w:rPr>
          <w:rFonts w:ascii="Arial" w:hAnsi="Arial" w:cs="Arial"/>
          <w:sz w:val="28"/>
          <w:szCs w:val="28"/>
        </w:rPr>
      </w:pPr>
      <w:r w:rsidRPr="00DC7CA9">
        <w:rPr>
          <w:rFonts w:ascii="Arial" w:hAnsi="Arial" w:cs="Arial"/>
          <w:sz w:val="28"/>
          <w:szCs w:val="28"/>
        </w:rPr>
        <w:t xml:space="preserve">understand how the school views and responds to peer on peer abuse </w:t>
      </w:r>
    </w:p>
    <w:p w14:paraId="0C77B0A8" w14:textId="77777777" w:rsidR="00C66446" w:rsidRPr="00DC7CA9" w:rsidRDefault="00C66446" w:rsidP="00C66446">
      <w:pPr>
        <w:pStyle w:val="ListParagraph"/>
        <w:numPr>
          <w:ilvl w:val="0"/>
          <w:numId w:val="33"/>
        </w:numPr>
        <w:spacing w:after="160" w:line="259" w:lineRule="auto"/>
        <w:jc w:val="both"/>
        <w:rPr>
          <w:rFonts w:ascii="Arial" w:hAnsi="Arial" w:cs="Arial"/>
          <w:sz w:val="28"/>
          <w:szCs w:val="28"/>
        </w:rPr>
      </w:pPr>
      <w:r w:rsidRPr="00DC7CA9">
        <w:rPr>
          <w:rFonts w:ascii="Arial" w:hAnsi="Arial" w:cs="Arial"/>
          <w:sz w:val="28"/>
          <w:szCs w:val="28"/>
        </w:rPr>
        <w:t xml:space="preserve">stay safe and be confident that reports of such abuse will be taken seriously. </w:t>
      </w:r>
    </w:p>
    <w:p w14:paraId="66C0DF44" w14:textId="77777777" w:rsidR="00C66446" w:rsidRPr="00DC7CA9" w:rsidRDefault="00C66446" w:rsidP="00C66446">
      <w:pPr>
        <w:ind w:left="360"/>
        <w:jc w:val="both"/>
        <w:rPr>
          <w:rFonts w:ascii="Arial" w:hAnsi="Arial" w:cs="Arial"/>
          <w:sz w:val="28"/>
          <w:szCs w:val="28"/>
        </w:rPr>
      </w:pPr>
    </w:p>
    <w:p w14:paraId="1042236D" w14:textId="77777777" w:rsidR="00C66446" w:rsidRPr="00DC7CA9" w:rsidRDefault="00C66446" w:rsidP="00C66446">
      <w:pPr>
        <w:jc w:val="both"/>
        <w:rPr>
          <w:rFonts w:ascii="Arial" w:hAnsi="Arial" w:cs="Arial"/>
          <w:sz w:val="28"/>
          <w:szCs w:val="28"/>
        </w:rPr>
      </w:pPr>
      <w:r w:rsidRPr="00DC7CA9">
        <w:rPr>
          <w:rFonts w:ascii="Arial" w:hAnsi="Arial" w:cs="Arial"/>
          <w:sz w:val="28"/>
          <w:szCs w:val="28"/>
        </w:rPr>
        <w:t xml:space="preserve">We will not tolerate instances of peer on peer abuse and will not pass it off as “banter”, or “part of growing up”. </w:t>
      </w:r>
    </w:p>
    <w:p w14:paraId="5455B967" w14:textId="77777777" w:rsidR="00C66446" w:rsidRPr="00DC7CA9" w:rsidRDefault="00C66446" w:rsidP="00C66446">
      <w:pPr>
        <w:jc w:val="both"/>
        <w:rPr>
          <w:rFonts w:ascii="Arial" w:hAnsi="Arial" w:cs="Arial"/>
          <w:sz w:val="28"/>
          <w:szCs w:val="28"/>
        </w:rPr>
      </w:pPr>
    </w:p>
    <w:p w14:paraId="77B69615" w14:textId="77777777" w:rsidR="00C66446" w:rsidRPr="00DC7CA9" w:rsidRDefault="00C66446" w:rsidP="00C66446">
      <w:pPr>
        <w:jc w:val="both"/>
        <w:rPr>
          <w:rFonts w:ascii="Arial" w:hAnsi="Arial" w:cs="Arial"/>
          <w:sz w:val="28"/>
          <w:szCs w:val="28"/>
        </w:rPr>
      </w:pPr>
      <w:r w:rsidRPr="00DC7CA9">
        <w:rPr>
          <w:rFonts w:ascii="Arial" w:hAnsi="Arial" w:cs="Arial"/>
          <w:sz w:val="28"/>
          <w:szCs w:val="28"/>
        </w:rPr>
        <w:t>We will recognise that “child on child abuse” can occur between and across different age ranges.</w:t>
      </w:r>
    </w:p>
    <w:p w14:paraId="32A89286" w14:textId="77777777" w:rsidR="00C66446" w:rsidRPr="00DC7CA9" w:rsidRDefault="00C66446" w:rsidP="00C66446">
      <w:pPr>
        <w:jc w:val="both"/>
        <w:rPr>
          <w:rFonts w:ascii="Arial" w:hAnsi="Arial" w:cs="Arial"/>
          <w:color w:val="C00000"/>
          <w:sz w:val="28"/>
          <w:szCs w:val="28"/>
        </w:rPr>
      </w:pPr>
    </w:p>
    <w:p w14:paraId="0809F1EE" w14:textId="77777777" w:rsidR="00C66446" w:rsidRPr="00DC7CA9" w:rsidRDefault="00C66446" w:rsidP="00C66446">
      <w:pPr>
        <w:jc w:val="both"/>
        <w:rPr>
          <w:rFonts w:ascii="Arial" w:eastAsia="Calibri" w:hAnsi="Arial" w:cs="Arial"/>
          <w:sz w:val="28"/>
          <w:szCs w:val="28"/>
        </w:rPr>
      </w:pPr>
      <w:r w:rsidRPr="00DC7CA9">
        <w:rPr>
          <w:rFonts w:ascii="Arial" w:eastAsia="Calibri" w:hAnsi="Arial" w:cs="Arial"/>
          <w:sz w:val="28"/>
          <w:szCs w:val="28"/>
        </w:rPr>
        <w:t xml:space="preserve">We will follow both national and local guidance and policies to support any </w:t>
      </w:r>
      <w:r w:rsidRPr="00DC7CA9">
        <w:rPr>
          <w:rFonts w:ascii="Arial" w:eastAsia="Calibri" w:hAnsi="Arial" w:cs="Arial"/>
          <w:bCs/>
          <w:sz w:val="28"/>
          <w:szCs w:val="28"/>
        </w:rPr>
        <w:t xml:space="preserve">children </w:t>
      </w:r>
      <w:r w:rsidRPr="00DC7CA9">
        <w:rPr>
          <w:rFonts w:ascii="Arial" w:eastAsia="Calibri" w:hAnsi="Arial" w:cs="Arial"/>
          <w:sz w:val="28"/>
          <w:szCs w:val="28"/>
        </w:rPr>
        <w:t>subject to peer on peer abuse.</w:t>
      </w:r>
    </w:p>
    <w:p w14:paraId="0092E360" w14:textId="77777777" w:rsidR="00C66446" w:rsidRPr="00DC7CA9" w:rsidRDefault="00C66446" w:rsidP="00C66446">
      <w:pPr>
        <w:jc w:val="both"/>
        <w:rPr>
          <w:rFonts w:ascii="Arial" w:eastAsia="Calibri" w:hAnsi="Arial" w:cs="Arial"/>
          <w:color w:val="C00000"/>
          <w:sz w:val="28"/>
          <w:szCs w:val="28"/>
        </w:rPr>
      </w:pPr>
    </w:p>
    <w:p w14:paraId="1E2977EC" w14:textId="77777777" w:rsidR="00C66446" w:rsidRPr="00DC7CA9" w:rsidRDefault="00C66446" w:rsidP="00C66446">
      <w:pPr>
        <w:jc w:val="both"/>
        <w:rPr>
          <w:rFonts w:ascii="Arial" w:eastAsia="Calibri" w:hAnsi="Arial" w:cs="Arial"/>
          <w:color w:val="000000" w:themeColor="text1"/>
          <w:sz w:val="28"/>
          <w:szCs w:val="28"/>
        </w:rPr>
      </w:pPr>
      <w:r w:rsidRPr="00DC7CA9">
        <w:rPr>
          <w:rFonts w:ascii="Arial" w:eastAsia="Calibri" w:hAnsi="Arial" w:cs="Arial"/>
          <w:color w:val="000000" w:themeColor="text1"/>
          <w:sz w:val="28"/>
          <w:szCs w:val="28"/>
        </w:rPr>
        <w:t>We will follow the guidance on managing reports of child-on-child sexual violence and sexual harassment in schools.</w:t>
      </w:r>
    </w:p>
    <w:p w14:paraId="37EA6C5B" w14:textId="77777777" w:rsidR="00C66446" w:rsidRPr="00DC7CA9" w:rsidRDefault="00C66446" w:rsidP="00C66446">
      <w:pPr>
        <w:jc w:val="both"/>
        <w:rPr>
          <w:rFonts w:ascii="Arial" w:eastAsia="Calibri" w:hAnsi="Arial" w:cs="Arial"/>
          <w:color w:val="000000" w:themeColor="text1"/>
          <w:sz w:val="28"/>
          <w:szCs w:val="28"/>
        </w:rPr>
      </w:pPr>
    </w:p>
    <w:p w14:paraId="374BB950" w14:textId="77777777" w:rsidR="00C66446" w:rsidRDefault="00C66446" w:rsidP="00C66446">
      <w:pPr>
        <w:jc w:val="both"/>
        <w:rPr>
          <w:rFonts w:ascii="Arial" w:eastAsia="Calibri" w:hAnsi="Arial" w:cs="Arial"/>
          <w:color w:val="000000" w:themeColor="text1"/>
          <w:sz w:val="28"/>
          <w:szCs w:val="28"/>
        </w:rPr>
      </w:pPr>
      <w:r w:rsidRPr="00DC7CA9">
        <w:rPr>
          <w:rFonts w:ascii="Arial" w:eastAsia="Calibri" w:hAnsi="Arial" w:cs="Arial"/>
          <w:color w:val="000000" w:themeColor="text1"/>
          <w:sz w:val="28"/>
          <w:szCs w:val="28"/>
        </w:rPr>
        <w:t xml:space="preserve">We will utilise the </w:t>
      </w:r>
      <w:hyperlink r:id="rId9" w:history="1">
        <w:r w:rsidRPr="00DC7CA9">
          <w:rPr>
            <w:rStyle w:val="Hyperlink"/>
            <w:rFonts w:ascii="Arial" w:eastAsia="Calibri" w:hAnsi="Arial" w:cs="Arial"/>
            <w:b/>
            <w:bCs/>
            <w:color w:val="000000" w:themeColor="text1"/>
            <w:sz w:val="28"/>
            <w:szCs w:val="28"/>
          </w:rPr>
          <w:t>Children who pose a Risk to Children School Safety Plan</w:t>
        </w:r>
      </w:hyperlink>
      <w:r w:rsidRPr="00DC7CA9">
        <w:rPr>
          <w:rFonts w:ascii="Arial" w:eastAsia="Calibri" w:hAnsi="Arial" w:cs="Arial"/>
          <w:color w:val="000000" w:themeColor="text1"/>
          <w:sz w:val="28"/>
          <w:szCs w:val="28"/>
        </w:rPr>
        <w:t xml:space="preserve"> produced by the local authority. </w:t>
      </w:r>
    </w:p>
    <w:p w14:paraId="6F10F08D" w14:textId="77777777" w:rsidR="00C66446" w:rsidRPr="00DC7CA9" w:rsidRDefault="00C66446" w:rsidP="00C66446">
      <w:pPr>
        <w:jc w:val="both"/>
        <w:rPr>
          <w:rFonts w:ascii="Arial" w:eastAsia="Calibri" w:hAnsi="Arial" w:cs="Arial"/>
          <w:color w:val="000000" w:themeColor="text1"/>
          <w:sz w:val="28"/>
          <w:szCs w:val="28"/>
        </w:rPr>
      </w:pPr>
    </w:p>
    <w:p w14:paraId="77E93DCA" w14:textId="77777777" w:rsidR="00C66446" w:rsidRPr="00DC7CA9" w:rsidRDefault="00C66446" w:rsidP="00C66446">
      <w:pPr>
        <w:jc w:val="both"/>
        <w:rPr>
          <w:rFonts w:ascii="Arial" w:eastAsia="Calibri" w:hAnsi="Arial" w:cs="Arial"/>
          <w:color w:val="000000" w:themeColor="text1"/>
          <w:sz w:val="28"/>
          <w:szCs w:val="28"/>
        </w:rPr>
      </w:pPr>
    </w:p>
    <w:p w14:paraId="49F4763A" w14:textId="77777777" w:rsidR="00C66446" w:rsidRPr="00DC7CA9" w:rsidRDefault="00C66446" w:rsidP="00C66446">
      <w:pPr>
        <w:jc w:val="both"/>
        <w:rPr>
          <w:rStyle w:val="Hyperlink"/>
          <w:rFonts w:ascii="Arial" w:eastAsia="Calibri" w:hAnsi="Arial" w:cs="Arial"/>
          <w:sz w:val="28"/>
          <w:szCs w:val="28"/>
        </w:rPr>
      </w:pPr>
      <w:r w:rsidRPr="00DC7CA9">
        <w:rPr>
          <w:rFonts w:ascii="Arial" w:eastAsia="Calibri" w:hAnsi="Arial" w:cs="Arial"/>
          <w:color w:val="000000" w:themeColor="text1"/>
          <w:sz w:val="28"/>
          <w:szCs w:val="28"/>
        </w:rPr>
        <w:t>Our DSL will follow the local good practice guide</w:t>
      </w:r>
      <w:r w:rsidRPr="00DC7CA9">
        <w:rPr>
          <w:rFonts w:ascii="Arial" w:eastAsia="Calibri" w:hAnsi="Arial" w:cs="Arial"/>
          <w:color w:val="000000" w:themeColor="text1"/>
          <w:sz w:val="28"/>
          <w:szCs w:val="28"/>
        </w:rPr>
        <w:fldChar w:fldCharType="begin"/>
      </w:r>
      <w:r w:rsidRPr="00DC7CA9">
        <w:rPr>
          <w:rFonts w:ascii="Arial" w:eastAsia="Calibri" w:hAnsi="Arial" w:cs="Arial"/>
          <w:color w:val="000000" w:themeColor="text1"/>
          <w:sz w:val="28"/>
          <w:szCs w:val="28"/>
        </w:rPr>
        <w:instrText xml:space="preserve"> HYPERLINK "https://www.birmingham.gov.uk/downloads/file/8321/responding_to_hsb_-_school_guidance" </w:instrText>
      </w:r>
      <w:r w:rsidRPr="00DC7CA9">
        <w:rPr>
          <w:rFonts w:ascii="Arial" w:eastAsia="Calibri" w:hAnsi="Arial" w:cs="Arial"/>
          <w:color w:val="000000" w:themeColor="text1"/>
          <w:sz w:val="28"/>
          <w:szCs w:val="28"/>
        </w:rPr>
        <w:fldChar w:fldCharType="separate"/>
      </w:r>
      <w:r w:rsidRPr="00DC7CA9">
        <w:rPr>
          <w:rStyle w:val="Hyperlink"/>
          <w:rFonts w:ascii="Arial" w:eastAsia="Calibri" w:hAnsi="Arial" w:cs="Arial"/>
          <w:sz w:val="28"/>
          <w:szCs w:val="28"/>
        </w:rPr>
        <w:t xml:space="preserve"> “Responding to Sexual</w:t>
      </w:r>
    </w:p>
    <w:p w14:paraId="4268750C" w14:textId="77777777" w:rsidR="00C66446" w:rsidRPr="00DC7CA9" w:rsidRDefault="00C66446" w:rsidP="00C66446">
      <w:pPr>
        <w:jc w:val="both"/>
        <w:rPr>
          <w:rFonts w:ascii="Arial" w:eastAsia="Calibri" w:hAnsi="Arial" w:cs="Arial"/>
          <w:color w:val="000000" w:themeColor="text1"/>
          <w:sz w:val="28"/>
          <w:szCs w:val="28"/>
        </w:rPr>
      </w:pPr>
      <w:r w:rsidRPr="00DC7CA9">
        <w:rPr>
          <w:rStyle w:val="Hyperlink"/>
          <w:rFonts w:ascii="Arial" w:eastAsia="Calibri" w:hAnsi="Arial" w:cs="Arial"/>
          <w:sz w:val="28"/>
          <w:szCs w:val="28"/>
        </w:rPr>
        <w:t>Behaviour in Children and Young People”</w:t>
      </w:r>
      <w:r w:rsidRPr="00DC7CA9">
        <w:rPr>
          <w:rFonts w:ascii="Arial" w:eastAsia="Calibri" w:hAnsi="Arial" w:cs="Arial"/>
          <w:color w:val="000000" w:themeColor="text1"/>
          <w:sz w:val="28"/>
          <w:szCs w:val="28"/>
        </w:rPr>
        <w:fldChar w:fldCharType="end"/>
      </w:r>
      <w:r w:rsidRPr="00DC7CA9">
        <w:rPr>
          <w:rFonts w:ascii="Arial" w:eastAsia="Calibri" w:hAnsi="Arial" w:cs="Arial"/>
          <w:color w:val="000000" w:themeColor="text1"/>
          <w:sz w:val="28"/>
          <w:szCs w:val="28"/>
        </w:rPr>
        <w:t xml:space="preserve"> to enable provision of effective support to any </w:t>
      </w:r>
      <w:r w:rsidRPr="00DC7CA9">
        <w:rPr>
          <w:rFonts w:ascii="Arial" w:eastAsia="Calibri" w:hAnsi="Arial" w:cs="Arial"/>
          <w:bCs/>
          <w:color w:val="000000" w:themeColor="text1"/>
          <w:sz w:val="28"/>
          <w:szCs w:val="28"/>
        </w:rPr>
        <w:t xml:space="preserve">child </w:t>
      </w:r>
      <w:r w:rsidRPr="00DC7CA9">
        <w:rPr>
          <w:rFonts w:ascii="Arial" w:eastAsia="Calibri" w:hAnsi="Arial" w:cs="Arial"/>
          <w:color w:val="000000" w:themeColor="text1"/>
          <w:sz w:val="28"/>
          <w:szCs w:val="28"/>
        </w:rPr>
        <w:t xml:space="preserve"> affected by this type of abuse.</w:t>
      </w:r>
    </w:p>
    <w:p w14:paraId="3C5F2F5E" w14:textId="77777777" w:rsidR="00C66446" w:rsidRPr="00DC7CA9" w:rsidRDefault="00C66446" w:rsidP="00C66446">
      <w:pPr>
        <w:jc w:val="both"/>
        <w:rPr>
          <w:rFonts w:ascii="Arial" w:eastAsia="Calibri" w:hAnsi="Arial" w:cs="Arial"/>
          <w:color w:val="000000" w:themeColor="text1"/>
          <w:sz w:val="28"/>
          <w:szCs w:val="28"/>
        </w:rPr>
      </w:pPr>
    </w:p>
    <w:p w14:paraId="2AA8F31B" w14:textId="77777777" w:rsidR="00C66446" w:rsidRPr="00DC7CA9" w:rsidRDefault="00C66446" w:rsidP="00C66446">
      <w:pPr>
        <w:jc w:val="both"/>
        <w:rPr>
          <w:rFonts w:ascii="Arial" w:eastAsia="Calibri" w:hAnsi="Arial" w:cs="Arial"/>
          <w:color w:val="000000" w:themeColor="text1"/>
          <w:sz w:val="28"/>
          <w:szCs w:val="28"/>
        </w:rPr>
      </w:pPr>
      <w:r w:rsidRPr="00DC7CA9">
        <w:rPr>
          <w:rFonts w:ascii="Arial" w:eastAsia="Calibri" w:hAnsi="Arial" w:cs="Arial"/>
          <w:color w:val="000000" w:themeColor="text1"/>
          <w:sz w:val="28"/>
          <w:szCs w:val="28"/>
        </w:rPr>
        <w:t xml:space="preserve">In assess and responding to harmful sexualised behaviour we will follow the local </w:t>
      </w:r>
      <w:bookmarkStart w:id="1" w:name="_Hlk77155524"/>
      <w:r w:rsidRPr="00DC7CA9">
        <w:rPr>
          <w:rFonts w:ascii="Arial" w:eastAsia="Calibri" w:hAnsi="Arial" w:cs="Arial"/>
          <w:color w:val="000000" w:themeColor="text1"/>
          <w:sz w:val="28"/>
          <w:szCs w:val="28"/>
        </w:rPr>
        <w:t>Good Practice Guidance: Responding to Sexual Behaviour in Children and Young People-A Whole School Approach- 2021</w:t>
      </w:r>
    </w:p>
    <w:bookmarkEnd w:id="1"/>
    <w:p w14:paraId="2E831100" w14:textId="77777777" w:rsidR="00C66446" w:rsidRPr="00DC7CA9" w:rsidRDefault="00C66446" w:rsidP="00C66446">
      <w:pPr>
        <w:jc w:val="both"/>
        <w:rPr>
          <w:rFonts w:ascii="Arial" w:eastAsia="Calibri" w:hAnsi="Arial" w:cs="Arial"/>
          <w:color w:val="000000" w:themeColor="text1"/>
          <w:sz w:val="28"/>
          <w:szCs w:val="28"/>
        </w:rPr>
      </w:pPr>
    </w:p>
    <w:p w14:paraId="752FFDB2" w14:textId="77777777" w:rsidR="00C66446" w:rsidRPr="00DC7CA9" w:rsidRDefault="00DB6986" w:rsidP="00C66446">
      <w:pPr>
        <w:widowControl w:val="0"/>
        <w:autoSpaceDE w:val="0"/>
        <w:autoSpaceDN w:val="0"/>
        <w:adjustRightInd w:val="0"/>
        <w:spacing w:after="240"/>
        <w:rPr>
          <w:rFonts w:ascii="Arial" w:hAnsi="Arial" w:cs="Arial"/>
          <w:sz w:val="28"/>
          <w:szCs w:val="28"/>
          <w:lang w:val="en-US"/>
        </w:rPr>
      </w:pPr>
      <w:hyperlink r:id="rId10" w:history="1">
        <w:r w:rsidR="00C66446" w:rsidRPr="00DC7CA9">
          <w:rPr>
            <w:rStyle w:val="Hyperlink"/>
            <w:rFonts w:ascii="Arial" w:eastAsia="Calibri" w:hAnsi="Arial" w:cs="Arial"/>
            <w:sz w:val="28"/>
            <w:szCs w:val="28"/>
          </w:rPr>
          <w:t>Responding to Sexual Behaviour in Children and Young People - A Whole School Approach 2021</w:t>
        </w:r>
      </w:hyperlink>
    </w:p>
    <w:p w14:paraId="1603C346" w14:textId="5E536B4C" w:rsidR="00C66446" w:rsidRDefault="00C66446" w:rsidP="00C66446">
      <w:pPr>
        <w:spacing w:line="360" w:lineRule="auto"/>
        <w:jc w:val="both"/>
        <w:rPr>
          <w:rFonts w:ascii="Arial" w:hAnsi="Arial" w:cs="Arial"/>
          <w:sz w:val="28"/>
          <w:szCs w:val="28"/>
          <w:lang w:val="en-US"/>
        </w:rPr>
      </w:pPr>
    </w:p>
    <w:p w14:paraId="41481D1F" w14:textId="24A92649" w:rsidR="00C66446" w:rsidRDefault="00C66446" w:rsidP="00C66446">
      <w:pPr>
        <w:spacing w:line="360" w:lineRule="auto"/>
        <w:jc w:val="both"/>
        <w:rPr>
          <w:rFonts w:ascii="Arial" w:hAnsi="Arial" w:cs="Arial"/>
          <w:sz w:val="28"/>
          <w:szCs w:val="28"/>
          <w:lang w:val="en-US"/>
        </w:rPr>
      </w:pPr>
    </w:p>
    <w:p w14:paraId="082E9524" w14:textId="13C2BA27" w:rsidR="00C66446" w:rsidRDefault="00C66446" w:rsidP="00C66446">
      <w:pPr>
        <w:spacing w:line="360" w:lineRule="auto"/>
        <w:jc w:val="both"/>
        <w:rPr>
          <w:rFonts w:ascii="Arial" w:hAnsi="Arial" w:cs="Arial"/>
          <w:sz w:val="28"/>
          <w:szCs w:val="28"/>
          <w:lang w:val="en-US"/>
        </w:rPr>
      </w:pPr>
    </w:p>
    <w:p w14:paraId="306C1A0C" w14:textId="77777777" w:rsidR="00C66446" w:rsidRDefault="00C66446" w:rsidP="00C66446">
      <w:pPr>
        <w:spacing w:line="360" w:lineRule="auto"/>
        <w:jc w:val="both"/>
        <w:rPr>
          <w:rFonts w:ascii="Arial" w:hAnsi="Arial" w:cs="Arial"/>
          <w:color w:val="000000"/>
          <w:sz w:val="24"/>
          <w:szCs w:val="24"/>
        </w:rPr>
      </w:pPr>
    </w:p>
    <w:p w14:paraId="296714B8" w14:textId="77777777" w:rsidR="00C66446" w:rsidRDefault="00C66446" w:rsidP="00C66446">
      <w:pPr>
        <w:spacing w:line="360" w:lineRule="auto"/>
        <w:jc w:val="both"/>
        <w:rPr>
          <w:rFonts w:ascii="Arial" w:hAnsi="Arial" w:cs="Arial"/>
          <w:color w:val="000000"/>
          <w:sz w:val="24"/>
          <w:szCs w:val="24"/>
        </w:rPr>
      </w:pPr>
      <w:r>
        <w:rPr>
          <w:rFonts w:ascii="Arial" w:hAnsi="Arial" w:cs="Arial"/>
          <w:color w:val="000000"/>
          <w:sz w:val="24"/>
          <w:szCs w:val="24"/>
        </w:rPr>
        <w:lastRenderedPageBreak/>
        <w:t>Date Policy Adopted:</w:t>
      </w:r>
    </w:p>
    <w:p w14:paraId="7292AAD6" w14:textId="77777777" w:rsidR="00C66446" w:rsidRDefault="00C66446" w:rsidP="00C66446">
      <w:pPr>
        <w:spacing w:line="360" w:lineRule="auto"/>
        <w:jc w:val="both"/>
        <w:rPr>
          <w:rFonts w:ascii="Arial" w:hAnsi="Arial" w:cs="Arial"/>
          <w:color w:val="000000"/>
          <w:sz w:val="24"/>
          <w:szCs w:val="24"/>
        </w:rPr>
      </w:pPr>
      <w:r>
        <w:rPr>
          <w:rFonts w:ascii="Arial" w:hAnsi="Arial" w:cs="Arial"/>
          <w:color w:val="000000"/>
          <w:sz w:val="24"/>
          <w:szCs w:val="24"/>
        </w:rPr>
        <w:t xml:space="preserve"> </w:t>
      </w:r>
    </w:p>
    <w:p w14:paraId="7FB0C554" w14:textId="19010B1A" w:rsidR="00C66446" w:rsidRPr="00DC7CA9" w:rsidRDefault="00C66446" w:rsidP="00C66446">
      <w:pPr>
        <w:spacing w:line="360" w:lineRule="auto"/>
        <w:jc w:val="both"/>
        <w:rPr>
          <w:rFonts w:ascii="Arial" w:hAnsi="Arial" w:cs="Arial"/>
          <w:color w:val="000000"/>
          <w:sz w:val="24"/>
          <w:szCs w:val="24"/>
        </w:rPr>
      </w:pPr>
      <w:r>
        <w:rPr>
          <w:rFonts w:ascii="Arial" w:hAnsi="Arial" w:cs="Arial"/>
          <w:color w:val="000000"/>
          <w:sz w:val="24"/>
          <w:szCs w:val="24"/>
        </w:rPr>
        <w:t>Local Committee: 06</w:t>
      </w:r>
      <w:r w:rsidRPr="00DC7CA9">
        <w:rPr>
          <w:rFonts w:ascii="Arial" w:hAnsi="Arial" w:cs="Arial"/>
          <w:color w:val="000000"/>
          <w:sz w:val="24"/>
          <w:szCs w:val="24"/>
        </w:rPr>
        <w:t>.</w:t>
      </w:r>
      <w:r>
        <w:rPr>
          <w:rFonts w:ascii="Arial" w:hAnsi="Arial" w:cs="Arial"/>
          <w:color w:val="000000"/>
          <w:sz w:val="24"/>
          <w:szCs w:val="24"/>
        </w:rPr>
        <w:t>12.2022</w:t>
      </w:r>
      <w:r w:rsidRPr="00DC7CA9">
        <w:rPr>
          <w:rFonts w:ascii="Arial" w:hAnsi="Arial" w:cs="Arial"/>
          <w:color w:val="000000"/>
          <w:sz w:val="24"/>
          <w:szCs w:val="24"/>
        </w:rPr>
        <w:t xml:space="preserve">           </w:t>
      </w:r>
    </w:p>
    <w:p w14:paraId="3B8F35CE" w14:textId="228883F6" w:rsidR="00C66446" w:rsidRPr="00DC7CA9" w:rsidRDefault="00C66446" w:rsidP="00C66446">
      <w:pPr>
        <w:spacing w:line="360" w:lineRule="auto"/>
        <w:jc w:val="both"/>
        <w:rPr>
          <w:rFonts w:ascii="Arial" w:hAnsi="Arial" w:cs="Arial"/>
          <w:color w:val="000000"/>
          <w:sz w:val="24"/>
          <w:szCs w:val="24"/>
        </w:rPr>
      </w:pPr>
      <w:r>
        <w:rPr>
          <w:rFonts w:ascii="Arial" w:hAnsi="Arial" w:cs="Arial"/>
          <w:color w:val="000000"/>
          <w:sz w:val="24"/>
          <w:szCs w:val="24"/>
        </w:rPr>
        <w:t>Full Governing Body: 16.01.2023</w:t>
      </w:r>
    </w:p>
    <w:p w14:paraId="000FF748" w14:textId="368F184D" w:rsidR="00C66446" w:rsidRPr="00DC7CA9" w:rsidRDefault="00C66446" w:rsidP="00C66446">
      <w:pPr>
        <w:spacing w:line="360" w:lineRule="auto"/>
        <w:jc w:val="both"/>
        <w:rPr>
          <w:rFonts w:ascii="Arial" w:hAnsi="Arial" w:cs="Arial"/>
          <w:color w:val="000000"/>
          <w:sz w:val="24"/>
          <w:szCs w:val="24"/>
        </w:rPr>
      </w:pPr>
      <w:r w:rsidRPr="00DC7CA9">
        <w:rPr>
          <w:rFonts w:ascii="Arial" w:hAnsi="Arial" w:cs="Arial"/>
          <w:color w:val="000000"/>
          <w:sz w:val="24"/>
          <w:szCs w:val="24"/>
        </w:rPr>
        <w:t>Date fo</w:t>
      </w:r>
      <w:r>
        <w:rPr>
          <w:rFonts w:ascii="Arial" w:hAnsi="Arial" w:cs="Arial"/>
          <w:color w:val="000000"/>
          <w:sz w:val="24"/>
          <w:szCs w:val="24"/>
        </w:rPr>
        <w:t>r next renewal: Autumn Term 2023</w:t>
      </w:r>
    </w:p>
    <w:p w14:paraId="7F8E37A8" w14:textId="77777777" w:rsidR="00C66446" w:rsidRDefault="00C66446" w:rsidP="00C66446">
      <w:pPr>
        <w:spacing w:line="360" w:lineRule="auto"/>
        <w:jc w:val="both"/>
        <w:rPr>
          <w:rFonts w:ascii="Arial" w:hAnsi="Arial" w:cs="Arial"/>
          <w:color w:val="000000"/>
          <w:sz w:val="24"/>
          <w:szCs w:val="24"/>
        </w:rPr>
      </w:pPr>
    </w:p>
    <w:p w14:paraId="55824032" w14:textId="77777777" w:rsidR="00C66446" w:rsidRDefault="00C66446" w:rsidP="00C66446">
      <w:pPr>
        <w:spacing w:line="360" w:lineRule="auto"/>
        <w:jc w:val="both"/>
        <w:rPr>
          <w:rFonts w:ascii="Arial" w:hAnsi="Arial" w:cs="Arial"/>
          <w:color w:val="000000"/>
          <w:sz w:val="24"/>
          <w:szCs w:val="24"/>
        </w:rPr>
      </w:pPr>
    </w:p>
    <w:p w14:paraId="5715F381" w14:textId="3778246F" w:rsidR="00C66446" w:rsidRPr="00187043" w:rsidRDefault="00C66446" w:rsidP="00C66446">
      <w:pPr>
        <w:spacing w:line="360" w:lineRule="auto"/>
        <w:jc w:val="both"/>
        <w:rPr>
          <w:rFonts w:ascii="Arial" w:hAnsi="Arial" w:cs="Arial"/>
          <w:color w:val="000000"/>
          <w:sz w:val="24"/>
          <w:szCs w:val="24"/>
        </w:rPr>
      </w:pPr>
      <w:r w:rsidRPr="00A36937">
        <w:rPr>
          <w:rFonts w:ascii="Arial" w:hAnsi="Arial" w:cs="Arial"/>
          <w:color w:val="000000"/>
          <w:sz w:val="24"/>
          <w:szCs w:val="24"/>
        </w:rPr>
        <w:t>Signed: _________</w:t>
      </w:r>
      <w:r>
        <w:rPr>
          <w:rFonts w:ascii="Arial" w:hAnsi="Arial" w:cs="Arial"/>
          <w:color w:val="000000"/>
          <w:sz w:val="24"/>
          <w:szCs w:val="24"/>
        </w:rPr>
        <w:t>___________________</w:t>
      </w:r>
      <w:r>
        <w:rPr>
          <w:rFonts w:ascii="Arial" w:hAnsi="Arial" w:cs="Arial"/>
          <w:color w:val="000000"/>
          <w:sz w:val="24"/>
          <w:szCs w:val="24"/>
        </w:rPr>
        <w:tab/>
        <w:t>Sue Sidaway</w:t>
      </w:r>
    </w:p>
    <w:p w14:paraId="795766BB" w14:textId="74952E7B" w:rsidR="00C66446" w:rsidRPr="00C66446" w:rsidRDefault="00C66446" w:rsidP="00C66446">
      <w:pPr>
        <w:spacing w:line="360" w:lineRule="auto"/>
        <w:ind w:firstLine="720"/>
        <w:jc w:val="both"/>
        <w:rPr>
          <w:rFonts w:ascii="Arial" w:hAnsi="Arial" w:cs="Arial"/>
          <w:b/>
          <w:color w:val="000000"/>
          <w:sz w:val="24"/>
          <w:szCs w:val="24"/>
        </w:rPr>
      </w:pPr>
      <w:r w:rsidRPr="00A36937">
        <w:rPr>
          <w:rFonts w:ascii="Arial" w:hAnsi="Arial" w:cs="Arial"/>
          <w:b/>
          <w:color w:val="000000"/>
          <w:sz w:val="24"/>
          <w:szCs w:val="24"/>
        </w:rPr>
        <w:t xml:space="preserve"> </w:t>
      </w:r>
      <w:r w:rsidRPr="00A36937">
        <w:rPr>
          <w:rFonts w:ascii="Arial" w:hAnsi="Arial" w:cs="Arial"/>
          <w:b/>
          <w:color w:val="000000"/>
          <w:sz w:val="24"/>
          <w:szCs w:val="24"/>
        </w:rPr>
        <w:tab/>
      </w:r>
      <w:r w:rsidRPr="00A36937">
        <w:rPr>
          <w:rFonts w:ascii="Arial" w:hAnsi="Arial" w:cs="Arial"/>
          <w:b/>
          <w:color w:val="000000"/>
          <w:sz w:val="24"/>
          <w:szCs w:val="24"/>
        </w:rPr>
        <w:tab/>
      </w:r>
      <w:r w:rsidRPr="00A36937">
        <w:rPr>
          <w:rFonts w:ascii="Arial" w:hAnsi="Arial" w:cs="Arial"/>
          <w:b/>
          <w:color w:val="000000"/>
          <w:sz w:val="24"/>
          <w:szCs w:val="24"/>
        </w:rPr>
        <w:tab/>
      </w:r>
      <w:r w:rsidRPr="00A36937">
        <w:rPr>
          <w:rFonts w:ascii="Arial" w:hAnsi="Arial" w:cs="Arial"/>
          <w:b/>
          <w:color w:val="000000"/>
          <w:sz w:val="24"/>
          <w:szCs w:val="24"/>
        </w:rPr>
        <w:tab/>
      </w:r>
      <w:r w:rsidRPr="00A36937">
        <w:rPr>
          <w:rFonts w:ascii="Arial" w:hAnsi="Arial" w:cs="Arial"/>
          <w:b/>
          <w:color w:val="000000"/>
          <w:sz w:val="24"/>
          <w:szCs w:val="24"/>
        </w:rPr>
        <w:tab/>
      </w:r>
      <w:r>
        <w:rPr>
          <w:rFonts w:ascii="Arial" w:hAnsi="Arial" w:cs="Arial"/>
          <w:b/>
          <w:color w:val="000000"/>
          <w:sz w:val="24"/>
          <w:szCs w:val="24"/>
        </w:rPr>
        <w:tab/>
        <w:t>Chair of Local Committee</w:t>
      </w:r>
    </w:p>
    <w:p w14:paraId="69398354" w14:textId="77777777" w:rsidR="00C66446" w:rsidRDefault="00C66446" w:rsidP="00C66446">
      <w:pPr>
        <w:spacing w:line="360" w:lineRule="auto"/>
        <w:jc w:val="both"/>
        <w:rPr>
          <w:rFonts w:ascii="Arial" w:hAnsi="Arial" w:cs="Arial"/>
          <w:color w:val="000000"/>
          <w:sz w:val="24"/>
          <w:szCs w:val="24"/>
        </w:rPr>
      </w:pPr>
    </w:p>
    <w:p w14:paraId="0DFA1236" w14:textId="5722B2FD" w:rsidR="00C66446" w:rsidRPr="00187043" w:rsidRDefault="00C66446" w:rsidP="00C66446">
      <w:pPr>
        <w:spacing w:line="360" w:lineRule="auto"/>
        <w:jc w:val="both"/>
        <w:rPr>
          <w:rFonts w:ascii="Arial" w:hAnsi="Arial" w:cs="Arial"/>
          <w:color w:val="000000"/>
          <w:sz w:val="24"/>
          <w:szCs w:val="24"/>
        </w:rPr>
      </w:pPr>
      <w:r w:rsidRPr="00A36937">
        <w:rPr>
          <w:rFonts w:ascii="Arial" w:hAnsi="Arial" w:cs="Arial"/>
          <w:color w:val="000000"/>
          <w:sz w:val="24"/>
          <w:szCs w:val="24"/>
        </w:rPr>
        <w:t>Signed: _________</w:t>
      </w:r>
      <w:r>
        <w:rPr>
          <w:rFonts w:ascii="Arial" w:hAnsi="Arial" w:cs="Arial"/>
          <w:color w:val="000000"/>
          <w:sz w:val="24"/>
          <w:szCs w:val="24"/>
        </w:rPr>
        <w:t>___________________</w:t>
      </w:r>
      <w:r>
        <w:rPr>
          <w:rFonts w:ascii="Arial" w:hAnsi="Arial" w:cs="Arial"/>
          <w:color w:val="000000"/>
          <w:sz w:val="24"/>
          <w:szCs w:val="24"/>
        </w:rPr>
        <w:tab/>
        <w:t>Sean Delaney</w:t>
      </w:r>
    </w:p>
    <w:p w14:paraId="4D994B34" w14:textId="7B211D1B" w:rsidR="00C66446" w:rsidRDefault="00C66446" w:rsidP="00C66446">
      <w:pPr>
        <w:spacing w:line="360" w:lineRule="auto"/>
        <w:ind w:firstLine="720"/>
        <w:jc w:val="both"/>
        <w:rPr>
          <w:rFonts w:ascii="Arial" w:hAnsi="Arial" w:cs="Arial"/>
          <w:b/>
          <w:color w:val="000000"/>
          <w:sz w:val="24"/>
          <w:szCs w:val="24"/>
        </w:rPr>
      </w:pPr>
      <w:r w:rsidRPr="00A36937">
        <w:rPr>
          <w:rFonts w:ascii="Arial" w:hAnsi="Arial" w:cs="Arial"/>
          <w:b/>
          <w:color w:val="000000"/>
          <w:sz w:val="24"/>
          <w:szCs w:val="24"/>
        </w:rPr>
        <w:t xml:space="preserve"> </w:t>
      </w:r>
      <w:r w:rsidRPr="00A36937">
        <w:rPr>
          <w:rFonts w:ascii="Arial" w:hAnsi="Arial" w:cs="Arial"/>
          <w:b/>
          <w:color w:val="000000"/>
          <w:sz w:val="24"/>
          <w:szCs w:val="24"/>
        </w:rPr>
        <w:tab/>
      </w:r>
      <w:r w:rsidRPr="00A36937">
        <w:rPr>
          <w:rFonts w:ascii="Arial" w:hAnsi="Arial" w:cs="Arial"/>
          <w:b/>
          <w:color w:val="000000"/>
          <w:sz w:val="24"/>
          <w:szCs w:val="24"/>
        </w:rPr>
        <w:tab/>
      </w:r>
      <w:r w:rsidRPr="00A36937">
        <w:rPr>
          <w:rFonts w:ascii="Arial" w:hAnsi="Arial" w:cs="Arial"/>
          <w:b/>
          <w:color w:val="000000"/>
          <w:sz w:val="24"/>
          <w:szCs w:val="24"/>
        </w:rPr>
        <w:tab/>
      </w:r>
      <w:r w:rsidRPr="00A36937">
        <w:rPr>
          <w:rFonts w:ascii="Arial" w:hAnsi="Arial" w:cs="Arial"/>
          <w:b/>
          <w:color w:val="000000"/>
          <w:sz w:val="24"/>
          <w:szCs w:val="24"/>
        </w:rPr>
        <w:tab/>
      </w:r>
      <w:r w:rsidRPr="00A36937">
        <w:rPr>
          <w:rFonts w:ascii="Arial" w:hAnsi="Arial" w:cs="Arial"/>
          <w:b/>
          <w:color w:val="000000"/>
          <w:sz w:val="24"/>
          <w:szCs w:val="24"/>
        </w:rPr>
        <w:tab/>
      </w:r>
      <w:r>
        <w:rPr>
          <w:rFonts w:ascii="Arial" w:hAnsi="Arial" w:cs="Arial"/>
          <w:b/>
          <w:color w:val="000000"/>
          <w:sz w:val="24"/>
          <w:szCs w:val="24"/>
        </w:rPr>
        <w:tab/>
        <w:t>Chair of Governors</w:t>
      </w:r>
    </w:p>
    <w:p w14:paraId="0CE6DC77" w14:textId="77777777" w:rsidR="00C66446" w:rsidRPr="00187043" w:rsidRDefault="00C66446" w:rsidP="00C66446">
      <w:pPr>
        <w:spacing w:line="360" w:lineRule="auto"/>
        <w:ind w:firstLine="720"/>
        <w:jc w:val="both"/>
        <w:rPr>
          <w:rFonts w:ascii="Arial" w:hAnsi="Arial" w:cs="Arial"/>
          <w:b/>
          <w:color w:val="000000"/>
          <w:sz w:val="24"/>
          <w:szCs w:val="24"/>
        </w:rPr>
      </w:pPr>
    </w:p>
    <w:p w14:paraId="0FA47B27" w14:textId="77777777" w:rsidR="00C66446" w:rsidRPr="00A36937" w:rsidRDefault="00C66446" w:rsidP="00C66446">
      <w:pPr>
        <w:spacing w:line="360" w:lineRule="auto"/>
        <w:jc w:val="both"/>
        <w:rPr>
          <w:rFonts w:ascii="Arial" w:hAnsi="Arial" w:cs="Arial"/>
          <w:color w:val="000000"/>
          <w:sz w:val="24"/>
          <w:szCs w:val="24"/>
        </w:rPr>
      </w:pPr>
      <w:r w:rsidRPr="00A36937">
        <w:rPr>
          <w:rFonts w:ascii="Arial" w:hAnsi="Arial" w:cs="Arial"/>
          <w:color w:val="000000"/>
          <w:sz w:val="24"/>
          <w:szCs w:val="24"/>
        </w:rPr>
        <w:t>Signed: ____________________________</w:t>
      </w:r>
      <w:r w:rsidRPr="00A36937">
        <w:rPr>
          <w:rFonts w:ascii="Arial" w:hAnsi="Arial" w:cs="Arial"/>
          <w:color w:val="000000"/>
          <w:sz w:val="24"/>
          <w:szCs w:val="24"/>
        </w:rPr>
        <w:tab/>
        <w:t>David Aldworth</w:t>
      </w:r>
    </w:p>
    <w:p w14:paraId="34154A4E" w14:textId="77777777" w:rsidR="00C66446" w:rsidRPr="00E11658" w:rsidRDefault="00C66446" w:rsidP="00C66446">
      <w:pPr>
        <w:spacing w:line="360" w:lineRule="auto"/>
        <w:ind w:left="720" w:firstLine="720"/>
        <w:jc w:val="both"/>
        <w:rPr>
          <w:sz w:val="20"/>
        </w:rPr>
      </w:pPr>
      <w:r w:rsidRPr="00A36937">
        <w:rPr>
          <w:rFonts w:ascii="Arial" w:hAnsi="Arial" w:cs="Arial"/>
          <w:sz w:val="24"/>
          <w:szCs w:val="24"/>
        </w:rPr>
        <w:t xml:space="preserve"> </w:t>
      </w:r>
      <w:r w:rsidRPr="00A36937">
        <w:rPr>
          <w:rFonts w:ascii="Arial" w:hAnsi="Arial" w:cs="Arial"/>
          <w:sz w:val="24"/>
          <w:szCs w:val="24"/>
        </w:rPr>
        <w:tab/>
      </w:r>
      <w:r w:rsidRPr="00A36937">
        <w:rPr>
          <w:rFonts w:ascii="Arial" w:hAnsi="Arial" w:cs="Arial"/>
          <w:sz w:val="24"/>
          <w:szCs w:val="24"/>
        </w:rPr>
        <w:tab/>
      </w:r>
      <w:r w:rsidRPr="00A36937">
        <w:rPr>
          <w:rFonts w:ascii="Arial" w:hAnsi="Arial" w:cs="Arial"/>
          <w:sz w:val="24"/>
          <w:szCs w:val="24"/>
        </w:rPr>
        <w:tab/>
      </w:r>
      <w:r w:rsidRPr="00A36937">
        <w:rPr>
          <w:rFonts w:ascii="Arial" w:hAnsi="Arial" w:cs="Arial"/>
          <w:sz w:val="24"/>
          <w:szCs w:val="24"/>
        </w:rPr>
        <w:tab/>
      </w:r>
      <w:r>
        <w:rPr>
          <w:rFonts w:ascii="Arial" w:hAnsi="Arial" w:cs="Arial"/>
          <w:sz w:val="24"/>
          <w:szCs w:val="24"/>
        </w:rPr>
        <w:tab/>
      </w:r>
      <w:r w:rsidRPr="004D1B6B">
        <w:rPr>
          <w:rFonts w:ascii="Arial" w:hAnsi="Arial" w:cs="Arial"/>
          <w:b/>
          <w:sz w:val="24"/>
          <w:szCs w:val="24"/>
        </w:rPr>
        <w:t>Executive</w:t>
      </w:r>
      <w:r>
        <w:rPr>
          <w:rFonts w:ascii="Arial" w:hAnsi="Arial" w:cs="Arial"/>
          <w:sz w:val="24"/>
          <w:szCs w:val="24"/>
        </w:rPr>
        <w:t xml:space="preserve"> </w:t>
      </w:r>
      <w:r>
        <w:rPr>
          <w:rFonts w:ascii="Arial" w:hAnsi="Arial" w:cs="Arial"/>
          <w:b/>
          <w:sz w:val="24"/>
          <w:szCs w:val="24"/>
        </w:rPr>
        <w:t>Head Teacher</w:t>
      </w:r>
    </w:p>
    <w:p w14:paraId="2FD06296" w14:textId="77777777" w:rsidR="00C66446" w:rsidRDefault="00C66446" w:rsidP="00C66446">
      <w:pPr>
        <w:widowControl w:val="0"/>
        <w:autoSpaceDE w:val="0"/>
        <w:autoSpaceDN w:val="0"/>
        <w:adjustRightInd w:val="0"/>
        <w:spacing w:after="240"/>
        <w:rPr>
          <w:rFonts w:ascii="Arial" w:hAnsi="Arial" w:cs="Arial"/>
          <w:b/>
          <w:sz w:val="52"/>
          <w:szCs w:val="52"/>
        </w:rPr>
      </w:pPr>
    </w:p>
    <w:p w14:paraId="1C1A5B77" w14:textId="77777777" w:rsidR="00C66446" w:rsidRDefault="00C66446" w:rsidP="00C66446">
      <w:pPr>
        <w:widowControl w:val="0"/>
        <w:autoSpaceDE w:val="0"/>
        <w:autoSpaceDN w:val="0"/>
        <w:adjustRightInd w:val="0"/>
        <w:spacing w:after="240"/>
        <w:rPr>
          <w:rFonts w:ascii="Arial" w:hAnsi="Arial" w:cs="Arial"/>
          <w:b/>
          <w:sz w:val="52"/>
          <w:szCs w:val="52"/>
        </w:rPr>
      </w:pPr>
    </w:p>
    <w:p w14:paraId="50399EEF" w14:textId="77777777" w:rsidR="00C66446" w:rsidRDefault="00C66446" w:rsidP="00C66446">
      <w:pPr>
        <w:widowControl w:val="0"/>
        <w:autoSpaceDE w:val="0"/>
        <w:autoSpaceDN w:val="0"/>
        <w:adjustRightInd w:val="0"/>
        <w:spacing w:after="240"/>
        <w:rPr>
          <w:rFonts w:ascii="Arial" w:hAnsi="Arial" w:cs="Arial"/>
          <w:b/>
          <w:sz w:val="52"/>
          <w:szCs w:val="52"/>
        </w:rPr>
      </w:pPr>
    </w:p>
    <w:p w14:paraId="44125ABB" w14:textId="77777777" w:rsidR="00C66446" w:rsidRDefault="00C66446" w:rsidP="00C66446">
      <w:pPr>
        <w:widowControl w:val="0"/>
        <w:autoSpaceDE w:val="0"/>
        <w:autoSpaceDN w:val="0"/>
        <w:adjustRightInd w:val="0"/>
        <w:spacing w:after="240"/>
        <w:rPr>
          <w:rFonts w:ascii="Arial" w:hAnsi="Arial" w:cs="Arial"/>
          <w:b/>
          <w:sz w:val="52"/>
          <w:szCs w:val="52"/>
        </w:rPr>
      </w:pPr>
    </w:p>
    <w:p w14:paraId="2C1A114C" w14:textId="77777777" w:rsidR="00C66446" w:rsidRDefault="00C66446" w:rsidP="00C66446">
      <w:pPr>
        <w:widowControl w:val="0"/>
        <w:autoSpaceDE w:val="0"/>
        <w:autoSpaceDN w:val="0"/>
        <w:adjustRightInd w:val="0"/>
        <w:spacing w:after="240"/>
        <w:rPr>
          <w:rFonts w:ascii="Arial" w:hAnsi="Arial" w:cs="Arial"/>
          <w:b/>
          <w:sz w:val="52"/>
          <w:szCs w:val="52"/>
        </w:rPr>
      </w:pPr>
    </w:p>
    <w:p w14:paraId="7DBC80AE" w14:textId="77777777" w:rsidR="00C66446" w:rsidRDefault="00C66446" w:rsidP="00C66446">
      <w:pPr>
        <w:widowControl w:val="0"/>
        <w:autoSpaceDE w:val="0"/>
        <w:autoSpaceDN w:val="0"/>
        <w:adjustRightInd w:val="0"/>
        <w:spacing w:after="240"/>
        <w:rPr>
          <w:rFonts w:ascii="Arial" w:hAnsi="Arial" w:cs="Arial"/>
          <w:b/>
          <w:sz w:val="52"/>
          <w:szCs w:val="52"/>
        </w:rPr>
      </w:pPr>
    </w:p>
    <w:p w14:paraId="4095AE01" w14:textId="77777777" w:rsidR="00C66446" w:rsidRDefault="00C66446" w:rsidP="00C66446">
      <w:pPr>
        <w:widowControl w:val="0"/>
        <w:autoSpaceDE w:val="0"/>
        <w:autoSpaceDN w:val="0"/>
        <w:adjustRightInd w:val="0"/>
        <w:spacing w:after="240"/>
        <w:rPr>
          <w:rFonts w:ascii="Arial" w:hAnsi="Arial" w:cs="Arial"/>
          <w:b/>
          <w:sz w:val="52"/>
          <w:szCs w:val="52"/>
        </w:rPr>
      </w:pPr>
    </w:p>
    <w:p w14:paraId="66635750" w14:textId="77777777" w:rsidR="00C66446" w:rsidRDefault="00C66446" w:rsidP="00C66446">
      <w:pPr>
        <w:widowControl w:val="0"/>
        <w:autoSpaceDE w:val="0"/>
        <w:autoSpaceDN w:val="0"/>
        <w:adjustRightInd w:val="0"/>
        <w:spacing w:after="240"/>
        <w:rPr>
          <w:rFonts w:ascii="Arial" w:hAnsi="Arial" w:cs="Arial"/>
          <w:b/>
          <w:sz w:val="52"/>
          <w:szCs w:val="52"/>
        </w:rPr>
      </w:pPr>
    </w:p>
    <w:p w14:paraId="7DF18B8B" w14:textId="77777777" w:rsidR="00C66446" w:rsidRDefault="00C66446" w:rsidP="00C66446">
      <w:pPr>
        <w:widowControl w:val="0"/>
        <w:autoSpaceDE w:val="0"/>
        <w:autoSpaceDN w:val="0"/>
        <w:adjustRightInd w:val="0"/>
        <w:spacing w:after="240"/>
        <w:rPr>
          <w:rFonts w:ascii="Arial" w:hAnsi="Arial" w:cs="Arial"/>
          <w:b/>
          <w:sz w:val="52"/>
          <w:szCs w:val="52"/>
        </w:rPr>
      </w:pPr>
    </w:p>
    <w:p w14:paraId="6862DC92" w14:textId="7D754EDA" w:rsidR="00C66446" w:rsidRPr="00B4076D" w:rsidRDefault="00C66446" w:rsidP="00C66446">
      <w:pPr>
        <w:widowControl w:val="0"/>
        <w:autoSpaceDE w:val="0"/>
        <w:autoSpaceDN w:val="0"/>
        <w:adjustRightInd w:val="0"/>
        <w:spacing w:after="240"/>
        <w:rPr>
          <w:rFonts w:ascii="Arial" w:hAnsi="Arial" w:cs="Arial"/>
          <w:b/>
          <w:sz w:val="52"/>
          <w:szCs w:val="52"/>
        </w:rPr>
      </w:pPr>
      <w:r w:rsidRPr="00B4076D">
        <w:rPr>
          <w:rFonts w:ascii="Arial" w:hAnsi="Arial" w:cs="Arial"/>
          <w:b/>
          <w:sz w:val="52"/>
          <w:szCs w:val="52"/>
        </w:rPr>
        <w:t>Appendices:</w:t>
      </w:r>
    </w:p>
    <w:p w14:paraId="33B4C334" w14:textId="77777777" w:rsidR="00C66446" w:rsidRPr="00B4076D" w:rsidRDefault="00C66446" w:rsidP="00C66446">
      <w:pPr>
        <w:widowControl w:val="0"/>
        <w:autoSpaceDE w:val="0"/>
        <w:autoSpaceDN w:val="0"/>
        <w:adjustRightInd w:val="0"/>
        <w:spacing w:after="240"/>
      </w:pPr>
    </w:p>
    <w:p w14:paraId="38B16687" w14:textId="77777777" w:rsidR="00C66446" w:rsidRPr="00B4076D" w:rsidRDefault="00C66446" w:rsidP="00C66446">
      <w:pPr>
        <w:widowControl w:val="0"/>
        <w:autoSpaceDE w:val="0"/>
        <w:autoSpaceDN w:val="0"/>
        <w:adjustRightInd w:val="0"/>
        <w:spacing w:after="240"/>
        <w:rPr>
          <w:b/>
        </w:rPr>
      </w:pPr>
      <w:r w:rsidRPr="00B4076D">
        <w:rPr>
          <w:b/>
        </w:rPr>
        <w:t>Appendix 1:</w:t>
      </w:r>
    </w:p>
    <w:p w14:paraId="08B70B35" w14:textId="77777777" w:rsidR="00C66446" w:rsidRPr="00B4076D" w:rsidRDefault="00C66446" w:rsidP="00C66446">
      <w:pPr>
        <w:widowControl w:val="0"/>
        <w:autoSpaceDE w:val="0"/>
        <w:autoSpaceDN w:val="0"/>
        <w:adjustRightInd w:val="0"/>
        <w:spacing w:after="240"/>
        <w:rPr>
          <w:rFonts w:ascii="Arial" w:hAnsi="Arial" w:cs="Arial"/>
          <w:b/>
          <w:sz w:val="52"/>
          <w:szCs w:val="52"/>
          <w:lang w:val="en-US"/>
        </w:rPr>
      </w:pPr>
      <w:r w:rsidRPr="00B4076D">
        <w:rPr>
          <w:rFonts w:ascii="Arial" w:hAnsi="Arial" w:cs="Arial"/>
          <w:b/>
          <w:sz w:val="52"/>
          <w:szCs w:val="52"/>
          <w:lang w:val="en-US"/>
        </w:rPr>
        <w:t>Positive Handling Agreement</w:t>
      </w:r>
    </w:p>
    <w:p w14:paraId="7135B2A3" w14:textId="77777777" w:rsidR="00C66446" w:rsidRPr="00B4076D" w:rsidRDefault="00C66446" w:rsidP="00C66446">
      <w:pPr>
        <w:widowControl w:val="0"/>
        <w:autoSpaceDE w:val="0"/>
        <w:autoSpaceDN w:val="0"/>
        <w:adjustRightInd w:val="0"/>
        <w:spacing w:after="240"/>
        <w:rPr>
          <w:rFonts w:ascii="Arial" w:hAnsi="Arial" w:cs="Arial"/>
          <w:sz w:val="28"/>
          <w:szCs w:val="28"/>
          <w:lang w:val="en-US"/>
        </w:rPr>
      </w:pPr>
      <w:r w:rsidRPr="00B4076D">
        <w:rPr>
          <w:rFonts w:ascii="Arial" w:hAnsi="Arial" w:cs="Arial"/>
          <w:sz w:val="28"/>
          <w:szCs w:val="28"/>
          <w:lang w:val="en-US"/>
        </w:rPr>
        <w:t xml:space="preserve">If staff become aware of, or have need to become involved in situations where a child may be at risk of hurting themselves or others, or, the behaviour of a child seriously disrupts the good order in our federated schools, or causes damage to property, staff may need to take steps to intervene physically. In such circumstances, staff will follow the agreed contract below. </w:t>
      </w:r>
    </w:p>
    <w:p w14:paraId="341314DF" w14:textId="77777777" w:rsidR="00C66446" w:rsidRPr="00B4076D" w:rsidRDefault="00C66446" w:rsidP="00C66446">
      <w:pPr>
        <w:widowControl w:val="0"/>
        <w:autoSpaceDE w:val="0"/>
        <w:autoSpaceDN w:val="0"/>
        <w:adjustRightInd w:val="0"/>
        <w:spacing w:after="240"/>
        <w:rPr>
          <w:rFonts w:ascii="Arial" w:hAnsi="Arial" w:cs="Arial"/>
          <w:sz w:val="28"/>
          <w:szCs w:val="28"/>
          <w:lang w:val="en-US"/>
        </w:rPr>
      </w:pPr>
      <w:r w:rsidRPr="00B4076D">
        <w:rPr>
          <w:rFonts w:ascii="Arial" w:hAnsi="Arial" w:cs="Arial"/>
          <w:sz w:val="28"/>
          <w:szCs w:val="28"/>
          <w:lang w:val="en-US"/>
        </w:rPr>
        <w:t>Positive Handling agreement for....................................... (Name of child)</w:t>
      </w:r>
    </w:p>
    <w:p w14:paraId="5B147A03" w14:textId="77777777" w:rsidR="00C66446" w:rsidRPr="00B4076D" w:rsidRDefault="00C66446" w:rsidP="00C66446">
      <w:pPr>
        <w:widowControl w:val="0"/>
        <w:autoSpaceDE w:val="0"/>
        <w:autoSpaceDN w:val="0"/>
        <w:adjustRightInd w:val="0"/>
        <w:spacing w:after="240"/>
        <w:rPr>
          <w:rFonts w:ascii="Arial" w:hAnsi="Arial" w:cs="Arial"/>
          <w:sz w:val="28"/>
          <w:szCs w:val="28"/>
          <w:lang w:val="en-US"/>
        </w:rPr>
      </w:pPr>
      <w:r w:rsidRPr="00B4076D">
        <w:rPr>
          <w:rFonts w:ascii="Arial" w:hAnsi="Arial" w:cs="Arial"/>
          <w:sz w:val="28"/>
          <w:szCs w:val="28"/>
          <w:lang w:val="en-US"/>
        </w:rPr>
        <w:t>D.O.B: ……… / ………… / ………….</w:t>
      </w:r>
    </w:p>
    <w:p w14:paraId="3B99BE79" w14:textId="77777777" w:rsidR="00C66446" w:rsidRPr="00B4076D" w:rsidRDefault="00C66446" w:rsidP="00C66446">
      <w:pPr>
        <w:widowControl w:val="0"/>
        <w:autoSpaceDE w:val="0"/>
        <w:autoSpaceDN w:val="0"/>
        <w:adjustRightInd w:val="0"/>
        <w:spacing w:after="240"/>
        <w:rPr>
          <w:rFonts w:ascii="Arial" w:hAnsi="Arial" w:cs="Arial"/>
          <w:sz w:val="28"/>
          <w:szCs w:val="28"/>
          <w:lang w:val="en-US"/>
        </w:rPr>
      </w:pPr>
      <w:r w:rsidRPr="00B4076D">
        <w:rPr>
          <w:rFonts w:ascii="Arial" w:hAnsi="Arial" w:cs="Arial"/>
          <w:sz w:val="28"/>
          <w:szCs w:val="28"/>
          <w:lang w:val="en-US"/>
        </w:rPr>
        <w:t xml:space="preserve">This supports </w:t>
      </w:r>
      <w:r w:rsidRPr="00B4076D">
        <w:rPr>
          <w:rFonts w:ascii="Arial" w:hAnsi="Arial" w:cs="Arial"/>
          <w:color w:val="000000" w:themeColor="text1"/>
          <w:sz w:val="28"/>
          <w:szCs w:val="28"/>
          <w:lang w:val="en-US"/>
        </w:rPr>
        <w:t>the federated schools ‘</w:t>
      </w:r>
      <w:r w:rsidRPr="00B4076D">
        <w:rPr>
          <w:rFonts w:ascii="Arial" w:hAnsi="Arial" w:cs="Arial"/>
          <w:sz w:val="28"/>
          <w:szCs w:val="28"/>
          <w:lang w:val="en-US"/>
        </w:rPr>
        <w:t>Behaviour’ and ‘‘Use of Reasonable Force’ Policies.</w:t>
      </w:r>
    </w:p>
    <w:p w14:paraId="142D0BB1" w14:textId="77777777" w:rsidR="00C66446" w:rsidRPr="00B4076D" w:rsidRDefault="00C66446" w:rsidP="00C66446">
      <w:pPr>
        <w:widowControl w:val="0"/>
        <w:autoSpaceDE w:val="0"/>
        <w:autoSpaceDN w:val="0"/>
        <w:adjustRightInd w:val="0"/>
        <w:spacing w:after="240"/>
        <w:rPr>
          <w:rFonts w:ascii="Arial" w:hAnsi="Arial" w:cs="Arial"/>
          <w:sz w:val="28"/>
          <w:szCs w:val="28"/>
          <w:lang w:val="en-US"/>
        </w:rPr>
      </w:pPr>
      <w:r w:rsidRPr="00B4076D">
        <w:rPr>
          <w:rFonts w:ascii="Arial" w:hAnsi="Arial" w:cs="Arial"/>
          <w:sz w:val="28"/>
          <w:szCs w:val="28"/>
          <w:lang w:val="en-US"/>
        </w:rPr>
        <w:t xml:space="preserve">All staff have a responsibility to ensure children are safe and to intervene in any inappropriate behavior. This may involve lifting a child away from the risk to ensure their safety. (Please see our ‘Use of Reasonable Force Policy’). </w:t>
      </w:r>
    </w:p>
    <w:p w14:paraId="1F262FB6" w14:textId="77777777" w:rsidR="00C66446" w:rsidRPr="00B4076D" w:rsidRDefault="00C66446" w:rsidP="00C66446">
      <w:pPr>
        <w:widowControl w:val="0"/>
        <w:tabs>
          <w:tab w:val="left" w:pos="220"/>
          <w:tab w:val="left" w:pos="720"/>
        </w:tabs>
        <w:autoSpaceDE w:val="0"/>
        <w:autoSpaceDN w:val="0"/>
        <w:adjustRightInd w:val="0"/>
        <w:spacing w:after="240"/>
        <w:rPr>
          <w:rFonts w:ascii="Arial" w:hAnsi="Arial" w:cs="Arial"/>
          <w:b/>
          <w:sz w:val="28"/>
          <w:szCs w:val="28"/>
          <w:lang w:val="en-US"/>
        </w:rPr>
      </w:pPr>
      <w:r w:rsidRPr="00B4076D">
        <w:rPr>
          <w:rFonts w:ascii="Arial" w:eastAsia="MS Mincho" w:hAnsi="Arial" w:cs="Arial"/>
          <w:b/>
          <w:sz w:val="28"/>
          <w:szCs w:val="28"/>
          <w:lang w:val="en-US"/>
        </w:rPr>
        <w:t>This may involve</w:t>
      </w:r>
    </w:p>
    <w:p w14:paraId="17012B9E" w14:textId="77777777" w:rsidR="00C66446" w:rsidRPr="00B4076D" w:rsidRDefault="00C66446" w:rsidP="00C66446">
      <w:pPr>
        <w:widowControl w:val="0"/>
        <w:numPr>
          <w:ilvl w:val="0"/>
          <w:numId w:val="26"/>
        </w:numPr>
        <w:tabs>
          <w:tab w:val="left" w:pos="220"/>
          <w:tab w:val="left" w:pos="720"/>
        </w:tabs>
        <w:autoSpaceDE w:val="0"/>
        <w:autoSpaceDN w:val="0"/>
        <w:adjustRightInd w:val="0"/>
        <w:spacing w:after="240" w:line="276" w:lineRule="auto"/>
        <w:ind w:left="0" w:hanging="142"/>
        <w:rPr>
          <w:rFonts w:ascii="Arial" w:hAnsi="Arial" w:cs="Arial"/>
          <w:sz w:val="28"/>
          <w:szCs w:val="28"/>
          <w:lang w:val="en-US"/>
        </w:rPr>
      </w:pPr>
      <w:r w:rsidRPr="00B4076D">
        <w:rPr>
          <w:rFonts w:ascii="Arial" w:hAnsi="Arial" w:cs="Arial"/>
          <w:sz w:val="28"/>
          <w:szCs w:val="28"/>
          <w:lang w:val="en-US"/>
        </w:rPr>
        <w:t xml:space="preserve">Holding.................................................................... hand and leading him / her away from the situation. </w:t>
      </w:r>
      <w:r w:rsidRPr="00B4076D">
        <w:rPr>
          <w:rFonts w:ascii="MS Gothic" w:eastAsia="MS Gothic" w:hAnsi="MS Gothic" w:cs="MS Gothic"/>
          <w:sz w:val="28"/>
          <w:szCs w:val="28"/>
          <w:lang w:val="en-US"/>
        </w:rPr>
        <w:t> </w:t>
      </w:r>
      <w:r w:rsidRPr="00B4076D">
        <w:rPr>
          <w:rFonts w:ascii="Arial" w:hAnsi="Arial" w:cs="Arial"/>
          <w:sz w:val="28"/>
          <w:szCs w:val="28"/>
          <w:lang w:val="en-US"/>
        </w:rPr>
        <w:t xml:space="preserve"> </w:t>
      </w:r>
      <w:r w:rsidRPr="00B4076D">
        <w:rPr>
          <w:rFonts w:ascii="MS Gothic" w:eastAsia="MS Gothic" w:hAnsi="MS Gothic" w:cs="MS Gothic"/>
          <w:sz w:val="28"/>
          <w:szCs w:val="28"/>
          <w:lang w:val="en-US"/>
        </w:rPr>
        <w:t> </w:t>
      </w:r>
    </w:p>
    <w:p w14:paraId="22F2FF5A" w14:textId="77777777" w:rsidR="00C66446" w:rsidRPr="00B4076D" w:rsidRDefault="00C66446" w:rsidP="00C66446">
      <w:pPr>
        <w:widowControl w:val="0"/>
        <w:numPr>
          <w:ilvl w:val="0"/>
          <w:numId w:val="26"/>
        </w:numPr>
        <w:tabs>
          <w:tab w:val="left" w:pos="0"/>
          <w:tab w:val="left" w:pos="220"/>
        </w:tabs>
        <w:autoSpaceDE w:val="0"/>
        <w:autoSpaceDN w:val="0"/>
        <w:adjustRightInd w:val="0"/>
        <w:spacing w:after="240" w:line="276" w:lineRule="auto"/>
        <w:ind w:left="0" w:firstLine="0"/>
        <w:rPr>
          <w:rFonts w:ascii="Arial" w:hAnsi="Arial" w:cs="Arial"/>
          <w:sz w:val="28"/>
          <w:szCs w:val="28"/>
          <w:lang w:val="en-US"/>
        </w:rPr>
      </w:pPr>
      <w:r w:rsidRPr="00B4076D">
        <w:rPr>
          <w:rFonts w:ascii="Arial" w:hAnsi="Arial" w:cs="Arial"/>
          <w:sz w:val="28"/>
          <w:szCs w:val="28"/>
          <w:lang w:val="en-US"/>
        </w:rPr>
        <w:t xml:space="preserve">Picking................................................................. up and carrying him / her to a more appropriate place. </w:t>
      </w:r>
      <w:r w:rsidRPr="00B4076D">
        <w:rPr>
          <w:rFonts w:ascii="MS Gothic" w:eastAsia="MS Gothic" w:hAnsi="MS Gothic" w:cs="MS Gothic"/>
          <w:sz w:val="28"/>
          <w:szCs w:val="28"/>
          <w:lang w:val="en-US"/>
        </w:rPr>
        <w:t> </w:t>
      </w:r>
    </w:p>
    <w:p w14:paraId="5F3AE6F3" w14:textId="77777777" w:rsidR="00C66446" w:rsidRPr="00B4076D" w:rsidRDefault="00C66446" w:rsidP="00C66446">
      <w:pPr>
        <w:widowControl w:val="0"/>
        <w:numPr>
          <w:ilvl w:val="0"/>
          <w:numId w:val="26"/>
        </w:numPr>
        <w:tabs>
          <w:tab w:val="left" w:pos="0"/>
          <w:tab w:val="left" w:pos="220"/>
        </w:tabs>
        <w:autoSpaceDE w:val="0"/>
        <w:autoSpaceDN w:val="0"/>
        <w:adjustRightInd w:val="0"/>
        <w:spacing w:after="240" w:line="276" w:lineRule="auto"/>
        <w:ind w:hanging="720"/>
        <w:rPr>
          <w:rFonts w:ascii="Arial" w:hAnsi="Arial" w:cs="Arial"/>
          <w:sz w:val="28"/>
          <w:szCs w:val="28"/>
          <w:lang w:val="en-US"/>
        </w:rPr>
      </w:pPr>
      <w:r w:rsidRPr="00B4076D">
        <w:rPr>
          <w:rFonts w:ascii="Arial" w:hAnsi="Arial" w:cs="Arial"/>
          <w:sz w:val="28"/>
          <w:szCs w:val="28"/>
          <w:lang w:val="en-US"/>
        </w:rPr>
        <w:t xml:space="preserve">Additional Strategies: </w:t>
      </w:r>
      <w:r w:rsidRPr="00B4076D">
        <w:rPr>
          <w:rFonts w:ascii="MS Gothic" w:eastAsia="MS Gothic" w:hAnsi="MS Gothic" w:cs="MS Gothic"/>
          <w:sz w:val="28"/>
          <w:szCs w:val="28"/>
          <w:lang w:val="en-US"/>
        </w:rPr>
        <w:t> </w:t>
      </w:r>
      <w:r w:rsidRPr="00B4076D">
        <w:rPr>
          <w:rFonts w:ascii="Arial" w:hAnsi="Arial" w:cs="Arial"/>
          <w:sz w:val="28"/>
          <w:szCs w:val="28"/>
          <w:lang w:val="en-US"/>
        </w:rPr>
        <w:t>If any of these strategies are employed</w:t>
      </w:r>
    </w:p>
    <w:p w14:paraId="71BAEE83" w14:textId="77777777" w:rsidR="00C66446" w:rsidRPr="00B4076D" w:rsidRDefault="00C66446" w:rsidP="00C66446">
      <w:pPr>
        <w:widowControl w:val="0"/>
        <w:numPr>
          <w:ilvl w:val="0"/>
          <w:numId w:val="26"/>
        </w:numPr>
        <w:tabs>
          <w:tab w:val="left" w:pos="0"/>
          <w:tab w:val="left" w:pos="220"/>
        </w:tabs>
        <w:autoSpaceDE w:val="0"/>
        <w:autoSpaceDN w:val="0"/>
        <w:adjustRightInd w:val="0"/>
        <w:spacing w:after="240" w:line="276" w:lineRule="auto"/>
        <w:ind w:left="0" w:firstLine="0"/>
        <w:rPr>
          <w:rFonts w:ascii="Arial" w:hAnsi="Arial" w:cs="Arial"/>
          <w:sz w:val="28"/>
          <w:szCs w:val="28"/>
          <w:lang w:val="en-US"/>
        </w:rPr>
      </w:pPr>
      <w:r w:rsidRPr="00B4076D">
        <w:rPr>
          <w:rFonts w:ascii="Arial" w:hAnsi="Arial" w:cs="Arial"/>
          <w:sz w:val="28"/>
          <w:szCs w:val="28"/>
          <w:lang w:val="en-US"/>
        </w:rPr>
        <w:t xml:space="preserve"> .................................................................... will be reassured in a calm</w:t>
      </w:r>
      <w:r>
        <w:rPr>
          <w:rFonts w:ascii="Arial" w:hAnsi="Arial" w:cs="Arial"/>
          <w:sz w:val="28"/>
          <w:szCs w:val="28"/>
          <w:lang w:val="en-US"/>
        </w:rPr>
        <w:t xml:space="preserve"> </w:t>
      </w:r>
      <w:r w:rsidRPr="00B4076D">
        <w:rPr>
          <w:rFonts w:ascii="Arial" w:hAnsi="Arial" w:cs="Arial"/>
          <w:sz w:val="28"/>
          <w:szCs w:val="28"/>
          <w:lang w:val="en-US"/>
        </w:rPr>
        <w:t xml:space="preserve">manner, ensuring he / she is comfortable and feels safe at all times. </w:t>
      </w:r>
    </w:p>
    <w:p w14:paraId="2B5D098F" w14:textId="77777777" w:rsidR="00C66446" w:rsidRPr="00B4076D" w:rsidRDefault="00C66446" w:rsidP="00C66446">
      <w:pPr>
        <w:widowControl w:val="0"/>
        <w:autoSpaceDE w:val="0"/>
        <w:autoSpaceDN w:val="0"/>
        <w:adjustRightInd w:val="0"/>
        <w:spacing w:after="240"/>
        <w:rPr>
          <w:rFonts w:ascii="Arial" w:hAnsi="Arial" w:cs="Arial"/>
          <w:sz w:val="28"/>
          <w:szCs w:val="28"/>
          <w:lang w:val="en-US"/>
        </w:rPr>
      </w:pPr>
      <w:r w:rsidRPr="00B4076D">
        <w:rPr>
          <w:rFonts w:ascii="Arial" w:hAnsi="Arial" w:cs="Arial"/>
          <w:sz w:val="28"/>
          <w:szCs w:val="28"/>
          <w:lang w:val="en-US"/>
        </w:rPr>
        <w:t>All members of staff may need to carry out any of the above measures. However, if behavior escalates and there is a need to ensure the safety of the child or other children/adults being hurt, the environment being damaged or the disruption of the environment for other children then the appropriately trained staff will be involved.</w:t>
      </w:r>
    </w:p>
    <w:p w14:paraId="2B447111" w14:textId="77777777" w:rsidR="00C66446" w:rsidRPr="00B4076D" w:rsidRDefault="00C66446" w:rsidP="00C66446">
      <w:pPr>
        <w:widowControl w:val="0"/>
        <w:numPr>
          <w:ilvl w:val="0"/>
          <w:numId w:val="27"/>
        </w:numPr>
        <w:autoSpaceDE w:val="0"/>
        <w:autoSpaceDN w:val="0"/>
        <w:adjustRightInd w:val="0"/>
        <w:spacing w:after="240" w:line="276" w:lineRule="auto"/>
        <w:contextualSpacing/>
        <w:rPr>
          <w:rFonts w:ascii="Arial" w:hAnsi="Arial" w:cs="Arial"/>
          <w:sz w:val="28"/>
          <w:szCs w:val="28"/>
          <w:lang w:val="en-US"/>
        </w:rPr>
      </w:pPr>
      <w:r w:rsidRPr="00B4076D">
        <w:rPr>
          <w:rFonts w:ascii="Arial" w:hAnsi="Arial" w:cs="Arial"/>
          <w:sz w:val="28"/>
          <w:szCs w:val="28"/>
          <w:lang w:val="en-US"/>
        </w:rPr>
        <w:t xml:space="preserve"> Gently but firmly holding…………………………………., to prevent him/her from moving from an area or </w:t>
      </w:r>
    </w:p>
    <w:p w14:paraId="7BB262E7" w14:textId="77777777" w:rsidR="00C66446" w:rsidRPr="00B4076D" w:rsidRDefault="00C66446" w:rsidP="00C66446">
      <w:pPr>
        <w:widowControl w:val="0"/>
        <w:autoSpaceDE w:val="0"/>
        <w:autoSpaceDN w:val="0"/>
        <w:adjustRightInd w:val="0"/>
        <w:spacing w:after="240"/>
        <w:ind w:left="720"/>
        <w:contextualSpacing/>
        <w:rPr>
          <w:rFonts w:ascii="Arial" w:hAnsi="Arial" w:cs="Arial"/>
          <w:sz w:val="28"/>
          <w:szCs w:val="28"/>
          <w:lang w:val="en-US"/>
        </w:rPr>
      </w:pPr>
    </w:p>
    <w:p w14:paraId="05892DEF" w14:textId="77777777" w:rsidR="00C66446" w:rsidRPr="00B4076D" w:rsidRDefault="00C66446" w:rsidP="00C66446">
      <w:pPr>
        <w:widowControl w:val="0"/>
        <w:numPr>
          <w:ilvl w:val="0"/>
          <w:numId w:val="27"/>
        </w:numPr>
        <w:autoSpaceDE w:val="0"/>
        <w:autoSpaceDN w:val="0"/>
        <w:adjustRightInd w:val="0"/>
        <w:spacing w:after="240" w:line="276" w:lineRule="auto"/>
        <w:contextualSpacing/>
        <w:rPr>
          <w:rFonts w:ascii="Arial" w:hAnsi="Arial" w:cs="Arial"/>
          <w:sz w:val="28"/>
          <w:szCs w:val="28"/>
          <w:lang w:val="en-US"/>
        </w:rPr>
      </w:pPr>
      <w:r w:rsidRPr="00B4076D">
        <w:rPr>
          <w:rFonts w:ascii="Arial" w:hAnsi="Arial" w:cs="Arial"/>
          <w:sz w:val="28"/>
          <w:szCs w:val="28"/>
          <w:lang w:val="en-US"/>
        </w:rPr>
        <w:t>Moving………………………………………………. Elsewhere</w:t>
      </w:r>
    </w:p>
    <w:p w14:paraId="7AB3E098" w14:textId="77777777" w:rsidR="00C66446" w:rsidRPr="00B4076D" w:rsidRDefault="00C66446" w:rsidP="00C66446">
      <w:pPr>
        <w:widowControl w:val="0"/>
        <w:autoSpaceDE w:val="0"/>
        <w:autoSpaceDN w:val="0"/>
        <w:adjustRightInd w:val="0"/>
        <w:spacing w:after="240"/>
        <w:contextualSpacing/>
        <w:rPr>
          <w:rFonts w:ascii="Arial" w:hAnsi="Arial" w:cs="Arial"/>
          <w:sz w:val="28"/>
          <w:szCs w:val="28"/>
          <w:lang w:val="en-US"/>
        </w:rPr>
      </w:pPr>
    </w:p>
    <w:p w14:paraId="61BC1EF4" w14:textId="77777777" w:rsidR="00C66446" w:rsidRPr="00B4076D" w:rsidRDefault="00C66446" w:rsidP="00C66446">
      <w:pPr>
        <w:widowControl w:val="0"/>
        <w:numPr>
          <w:ilvl w:val="0"/>
          <w:numId w:val="27"/>
        </w:numPr>
        <w:autoSpaceDE w:val="0"/>
        <w:autoSpaceDN w:val="0"/>
        <w:adjustRightInd w:val="0"/>
        <w:spacing w:after="240" w:line="276" w:lineRule="auto"/>
        <w:contextualSpacing/>
        <w:rPr>
          <w:rFonts w:ascii="Arial" w:hAnsi="Arial" w:cs="Arial"/>
          <w:sz w:val="28"/>
          <w:szCs w:val="28"/>
          <w:lang w:val="en-US"/>
        </w:rPr>
      </w:pPr>
      <w:r w:rsidRPr="00B4076D">
        <w:rPr>
          <w:rFonts w:ascii="Arial" w:hAnsi="Arial" w:cs="Arial"/>
          <w:sz w:val="28"/>
          <w:szCs w:val="28"/>
          <w:lang w:val="en-US"/>
        </w:rPr>
        <w:t xml:space="preserve">Placing ……………………………………………………… on the floor in a safe place in order for him to calm down. </w:t>
      </w:r>
    </w:p>
    <w:p w14:paraId="08FC5AAC" w14:textId="77777777" w:rsidR="00C66446" w:rsidRPr="00B4076D" w:rsidRDefault="00C66446" w:rsidP="00C66446">
      <w:pPr>
        <w:widowControl w:val="0"/>
        <w:autoSpaceDE w:val="0"/>
        <w:autoSpaceDN w:val="0"/>
        <w:adjustRightInd w:val="0"/>
        <w:spacing w:after="240"/>
        <w:ind w:left="360"/>
        <w:rPr>
          <w:rFonts w:ascii="Arial" w:hAnsi="Arial" w:cs="Arial"/>
          <w:sz w:val="28"/>
          <w:szCs w:val="28"/>
          <w:lang w:val="en-US"/>
        </w:rPr>
      </w:pPr>
    </w:p>
    <w:p w14:paraId="542F3EC4" w14:textId="77777777" w:rsidR="00C66446" w:rsidRPr="00B4076D" w:rsidRDefault="00C66446" w:rsidP="00C66446">
      <w:pPr>
        <w:widowControl w:val="0"/>
        <w:autoSpaceDE w:val="0"/>
        <w:autoSpaceDN w:val="0"/>
        <w:adjustRightInd w:val="0"/>
        <w:spacing w:after="240"/>
        <w:rPr>
          <w:rFonts w:ascii="Arial" w:hAnsi="Arial" w:cs="Arial"/>
          <w:b/>
          <w:sz w:val="28"/>
          <w:szCs w:val="28"/>
          <w:lang w:val="en-US"/>
        </w:rPr>
      </w:pPr>
      <w:r>
        <w:rPr>
          <w:rFonts w:ascii="Arial" w:hAnsi="Arial" w:cs="Arial"/>
          <w:b/>
          <w:sz w:val="28"/>
          <w:szCs w:val="28"/>
          <w:lang w:val="en-US"/>
        </w:rPr>
        <w:t>Parent</w:t>
      </w:r>
      <w:r w:rsidRPr="00B4076D">
        <w:rPr>
          <w:rFonts w:ascii="Arial" w:hAnsi="Arial" w:cs="Arial"/>
          <w:b/>
          <w:sz w:val="28"/>
          <w:szCs w:val="28"/>
          <w:lang w:val="en-US"/>
        </w:rPr>
        <w:t>/ Carer Agreement:</w:t>
      </w:r>
    </w:p>
    <w:p w14:paraId="3387CD94" w14:textId="77777777" w:rsidR="00C66446" w:rsidRPr="00B4076D" w:rsidRDefault="00C66446" w:rsidP="00C66446">
      <w:pPr>
        <w:widowControl w:val="0"/>
        <w:autoSpaceDE w:val="0"/>
        <w:autoSpaceDN w:val="0"/>
        <w:adjustRightInd w:val="0"/>
        <w:spacing w:after="240"/>
        <w:ind w:right="-613"/>
        <w:rPr>
          <w:rFonts w:ascii="Arial" w:hAnsi="Arial" w:cs="Arial"/>
          <w:sz w:val="28"/>
          <w:szCs w:val="28"/>
          <w:lang w:val="en-US"/>
        </w:rPr>
      </w:pPr>
      <w:r w:rsidRPr="00B4076D">
        <w:rPr>
          <w:rFonts w:ascii="Arial" w:hAnsi="Arial" w:cs="Arial"/>
          <w:sz w:val="28"/>
          <w:szCs w:val="28"/>
          <w:lang w:val="en-US"/>
        </w:rPr>
        <w:t xml:space="preserve">I agree to the above to ensure both................................................................... and others are safe and comfortable within our </w:t>
      </w:r>
      <w:r w:rsidRPr="00B4076D">
        <w:rPr>
          <w:rFonts w:ascii="Arial" w:hAnsi="Arial" w:cs="Arial"/>
          <w:color w:val="000000" w:themeColor="text1"/>
          <w:sz w:val="28"/>
          <w:szCs w:val="28"/>
          <w:lang w:val="en-US"/>
        </w:rPr>
        <w:t xml:space="preserve">federated schools </w:t>
      </w:r>
      <w:r w:rsidRPr="00B4076D">
        <w:rPr>
          <w:rFonts w:ascii="Arial" w:hAnsi="Arial" w:cs="Arial"/>
          <w:sz w:val="28"/>
          <w:szCs w:val="28"/>
          <w:lang w:val="en-US"/>
        </w:rPr>
        <w:t>and to build up on a positive learning experience for......................................</w:t>
      </w:r>
    </w:p>
    <w:p w14:paraId="7BE68193" w14:textId="77777777" w:rsidR="00C66446" w:rsidRPr="00B4076D" w:rsidRDefault="00C66446" w:rsidP="00C66446">
      <w:pPr>
        <w:widowControl w:val="0"/>
        <w:autoSpaceDE w:val="0"/>
        <w:autoSpaceDN w:val="0"/>
        <w:adjustRightInd w:val="0"/>
        <w:spacing w:after="240"/>
        <w:ind w:right="-613"/>
        <w:rPr>
          <w:rFonts w:ascii="Arial" w:hAnsi="Arial" w:cs="Arial"/>
          <w:sz w:val="28"/>
          <w:szCs w:val="28"/>
          <w:lang w:val="en-US"/>
        </w:rPr>
      </w:pPr>
      <w:r w:rsidRPr="00B4076D">
        <w:rPr>
          <w:rFonts w:ascii="Arial" w:hAnsi="Arial" w:cs="Arial"/>
          <w:sz w:val="28"/>
          <w:szCs w:val="28"/>
          <w:lang w:val="en-US"/>
        </w:rPr>
        <w:t>Parent/</w:t>
      </w:r>
      <w:r>
        <w:rPr>
          <w:rFonts w:ascii="Arial" w:hAnsi="Arial" w:cs="Arial"/>
          <w:sz w:val="28"/>
          <w:szCs w:val="28"/>
          <w:lang w:val="en-US"/>
        </w:rPr>
        <w:t xml:space="preserve"> </w:t>
      </w:r>
      <w:r w:rsidRPr="00B4076D">
        <w:rPr>
          <w:rFonts w:ascii="Arial" w:hAnsi="Arial" w:cs="Arial"/>
          <w:sz w:val="28"/>
          <w:szCs w:val="28"/>
          <w:lang w:val="en-US"/>
        </w:rPr>
        <w:t>Carer Name:</w:t>
      </w:r>
      <w:r>
        <w:rPr>
          <w:rFonts w:ascii="Arial" w:hAnsi="Arial" w:cs="Arial"/>
          <w:sz w:val="28"/>
          <w:szCs w:val="28"/>
          <w:lang w:val="en-US"/>
        </w:rPr>
        <w:t xml:space="preserve"> ………..................</w:t>
      </w:r>
      <w:r w:rsidRPr="00B4076D">
        <w:rPr>
          <w:rFonts w:ascii="Arial" w:hAnsi="Arial" w:cs="Arial"/>
          <w:sz w:val="28"/>
          <w:szCs w:val="28"/>
          <w:lang w:val="en-US"/>
        </w:rPr>
        <w:t>Parent/</w:t>
      </w:r>
      <w:r>
        <w:rPr>
          <w:rFonts w:ascii="Arial" w:hAnsi="Arial" w:cs="Arial"/>
          <w:sz w:val="28"/>
          <w:szCs w:val="28"/>
          <w:lang w:val="en-US"/>
        </w:rPr>
        <w:t xml:space="preserve"> Carer Signature……………</w:t>
      </w:r>
    </w:p>
    <w:p w14:paraId="5505EA4C" w14:textId="77777777" w:rsidR="00C66446" w:rsidRPr="00B4076D" w:rsidRDefault="00C66446" w:rsidP="00C66446">
      <w:pPr>
        <w:widowControl w:val="0"/>
        <w:autoSpaceDE w:val="0"/>
        <w:autoSpaceDN w:val="0"/>
        <w:adjustRightInd w:val="0"/>
        <w:spacing w:after="240"/>
        <w:ind w:right="-613"/>
        <w:rPr>
          <w:rFonts w:ascii="Arial" w:hAnsi="Arial" w:cs="Arial"/>
          <w:sz w:val="28"/>
          <w:szCs w:val="28"/>
          <w:lang w:val="en-US"/>
        </w:rPr>
      </w:pPr>
      <w:r w:rsidRPr="00B4076D">
        <w:rPr>
          <w:rFonts w:ascii="Arial" w:hAnsi="Arial" w:cs="Arial"/>
          <w:sz w:val="28"/>
          <w:szCs w:val="28"/>
          <w:lang w:val="en-US"/>
        </w:rPr>
        <w:t>Date of Agreement: ................................................................</w:t>
      </w:r>
    </w:p>
    <w:p w14:paraId="5EFA563A" w14:textId="77777777" w:rsidR="00C66446" w:rsidRPr="00B4076D" w:rsidRDefault="00C66446" w:rsidP="00C66446">
      <w:pPr>
        <w:widowControl w:val="0"/>
        <w:autoSpaceDE w:val="0"/>
        <w:autoSpaceDN w:val="0"/>
        <w:adjustRightInd w:val="0"/>
        <w:spacing w:after="240"/>
        <w:ind w:right="-613"/>
        <w:rPr>
          <w:rFonts w:ascii="Arial" w:hAnsi="Arial" w:cs="Arial"/>
          <w:sz w:val="28"/>
          <w:szCs w:val="28"/>
          <w:lang w:val="en-US"/>
        </w:rPr>
      </w:pPr>
      <w:r w:rsidRPr="00B4076D">
        <w:rPr>
          <w:rFonts w:ascii="Arial" w:hAnsi="Arial" w:cs="Arial"/>
          <w:sz w:val="28"/>
          <w:szCs w:val="28"/>
          <w:lang w:val="en-US"/>
        </w:rPr>
        <w:t xml:space="preserve">Relationship to the child: .......................................................... </w:t>
      </w:r>
    </w:p>
    <w:p w14:paraId="44CAC922" w14:textId="77777777" w:rsidR="00C66446" w:rsidRPr="00B4076D" w:rsidRDefault="00C66446" w:rsidP="00C66446">
      <w:pPr>
        <w:widowControl w:val="0"/>
        <w:autoSpaceDE w:val="0"/>
        <w:autoSpaceDN w:val="0"/>
        <w:adjustRightInd w:val="0"/>
        <w:spacing w:after="240"/>
        <w:ind w:right="-613"/>
        <w:rPr>
          <w:rFonts w:ascii="Arial" w:hAnsi="Arial" w:cs="Arial"/>
          <w:sz w:val="28"/>
          <w:szCs w:val="28"/>
          <w:lang w:val="en-US"/>
        </w:rPr>
      </w:pPr>
      <w:r w:rsidRPr="00B4076D">
        <w:rPr>
          <w:rFonts w:ascii="Arial" w:hAnsi="Arial" w:cs="Arial"/>
          <w:sz w:val="28"/>
          <w:szCs w:val="28"/>
          <w:lang w:val="en-US"/>
        </w:rPr>
        <w:t>Staff Member’s Name: ................................................................................</w:t>
      </w:r>
    </w:p>
    <w:p w14:paraId="329303EE" w14:textId="77777777" w:rsidR="00C66446" w:rsidRPr="00B4076D" w:rsidRDefault="00C66446" w:rsidP="00C66446">
      <w:pPr>
        <w:widowControl w:val="0"/>
        <w:autoSpaceDE w:val="0"/>
        <w:autoSpaceDN w:val="0"/>
        <w:adjustRightInd w:val="0"/>
        <w:spacing w:after="240"/>
        <w:ind w:right="-613"/>
        <w:rPr>
          <w:rFonts w:ascii="Arial" w:hAnsi="Arial" w:cs="Arial"/>
          <w:sz w:val="28"/>
          <w:szCs w:val="28"/>
          <w:lang w:val="en-US"/>
        </w:rPr>
      </w:pPr>
      <w:r w:rsidRPr="00B4076D">
        <w:rPr>
          <w:rFonts w:ascii="Arial" w:hAnsi="Arial" w:cs="Arial"/>
          <w:sz w:val="28"/>
          <w:szCs w:val="28"/>
          <w:lang w:val="en-US"/>
        </w:rPr>
        <w:t>Staff Member’s Signature: ................................................................................</w:t>
      </w:r>
    </w:p>
    <w:p w14:paraId="4D0A8E7D" w14:textId="77777777" w:rsidR="00C66446" w:rsidRDefault="00C66446" w:rsidP="00C66446">
      <w:pPr>
        <w:widowControl w:val="0"/>
        <w:autoSpaceDE w:val="0"/>
        <w:autoSpaceDN w:val="0"/>
        <w:adjustRightInd w:val="0"/>
        <w:spacing w:after="240"/>
        <w:ind w:right="-613"/>
        <w:rPr>
          <w:rFonts w:ascii="Arial" w:hAnsi="Arial" w:cs="Arial"/>
          <w:sz w:val="28"/>
          <w:szCs w:val="28"/>
          <w:lang w:val="en-US"/>
        </w:rPr>
      </w:pPr>
      <w:r w:rsidRPr="00B4076D">
        <w:rPr>
          <w:rFonts w:ascii="Arial" w:hAnsi="Arial" w:cs="Arial"/>
          <w:sz w:val="28"/>
          <w:szCs w:val="28"/>
          <w:lang w:val="en-US"/>
        </w:rPr>
        <w:t>Date: ……… / ………… / …………</w:t>
      </w:r>
    </w:p>
    <w:p w14:paraId="290920C3" w14:textId="77777777" w:rsidR="00C66446" w:rsidRPr="00B4076D" w:rsidRDefault="00C66446" w:rsidP="00C66446">
      <w:pPr>
        <w:widowControl w:val="0"/>
        <w:autoSpaceDE w:val="0"/>
        <w:autoSpaceDN w:val="0"/>
        <w:adjustRightInd w:val="0"/>
        <w:spacing w:after="240"/>
        <w:ind w:right="-613"/>
        <w:rPr>
          <w:rFonts w:ascii="Arial" w:hAnsi="Arial" w:cs="Arial"/>
          <w:sz w:val="28"/>
          <w:szCs w:val="28"/>
          <w:lang w:val="en-US"/>
        </w:rPr>
      </w:pPr>
      <w:r w:rsidRPr="00B4076D">
        <w:t>Appendix 2:</w:t>
      </w:r>
    </w:p>
    <w:p w14:paraId="5E3A9A07" w14:textId="77777777" w:rsidR="00C66446" w:rsidRPr="00B4076D" w:rsidRDefault="00C66446" w:rsidP="00C66446">
      <w:pPr>
        <w:spacing w:after="200" w:line="276" w:lineRule="auto"/>
      </w:pPr>
    </w:p>
    <w:p w14:paraId="0933D96F" w14:textId="77777777" w:rsidR="00C66446" w:rsidRPr="00B4076D" w:rsidRDefault="00C66446" w:rsidP="00C66446">
      <w:pPr>
        <w:autoSpaceDE w:val="0"/>
        <w:autoSpaceDN w:val="0"/>
        <w:adjustRightInd w:val="0"/>
        <w:rPr>
          <w:rFonts w:ascii="Arial" w:hAnsi="Arial" w:cs="Arial"/>
          <w:color w:val="000000"/>
          <w:sz w:val="24"/>
          <w:szCs w:val="24"/>
        </w:rPr>
      </w:pPr>
    </w:p>
    <w:p w14:paraId="25293777" w14:textId="77777777" w:rsidR="00C66446" w:rsidRDefault="00C66446" w:rsidP="00C66446">
      <w:pPr>
        <w:autoSpaceDE w:val="0"/>
        <w:autoSpaceDN w:val="0"/>
        <w:adjustRightInd w:val="0"/>
        <w:rPr>
          <w:rFonts w:ascii="Arial" w:hAnsi="Arial" w:cs="Arial"/>
          <w:color w:val="000000"/>
          <w:sz w:val="24"/>
          <w:szCs w:val="24"/>
        </w:rPr>
      </w:pPr>
      <w:r w:rsidRPr="00B4076D">
        <w:rPr>
          <w:rFonts w:ascii="Arial" w:hAnsi="Arial" w:cs="Arial"/>
          <w:color w:val="000000"/>
          <w:sz w:val="24"/>
          <w:szCs w:val="24"/>
        </w:rPr>
        <w:t xml:space="preserve"> </w:t>
      </w:r>
    </w:p>
    <w:p w14:paraId="3941964A" w14:textId="77777777" w:rsidR="00C66446" w:rsidRDefault="00C66446" w:rsidP="00C66446">
      <w:pPr>
        <w:autoSpaceDE w:val="0"/>
        <w:autoSpaceDN w:val="0"/>
        <w:adjustRightInd w:val="0"/>
        <w:rPr>
          <w:rFonts w:ascii="Arial" w:hAnsi="Arial" w:cs="Arial"/>
          <w:b/>
          <w:bCs/>
          <w:color w:val="000000"/>
          <w:sz w:val="96"/>
          <w:szCs w:val="96"/>
        </w:rPr>
      </w:pPr>
    </w:p>
    <w:p w14:paraId="242F685B" w14:textId="77777777" w:rsidR="00C66446" w:rsidRDefault="00C66446" w:rsidP="00C66446">
      <w:pPr>
        <w:autoSpaceDE w:val="0"/>
        <w:autoSpaceDN w:val="0"/>
        <w:adjustRightInd w:val="0"/>
        <w:rPr>
          <w:rFonts w:ascii="Arial" w:hAnsi="Arial" w:cs="Arial"/>
          <w:b/>
          <w:bCs/>
          <w:color w:val="000000"/>
          <w:sz w:val="96"/>
          <w:szCs w:val="96"/>
        </w:rPr>
      </w:pPr>
    </w:p>
    <w:p w14:paraId="49C32BDF" w14:textId="77777777" w:rsidR="00C66446" w:rsidRDefault="00C66446" w:rsidP="00C66446">
      <w:pPr>
        <w:autoSpaceDE w:val="0"/>
        <w:autoSpaceDN w:val="0"/>
        <w:adjustRightInd w:val="0"/>
        <w:rPr>
          <w:rFonts w:ascii="Arial" w:hAnsi="Arial" w:cs="Arial"/>
          <w:b/>
          <w:bCs/>
          <w:color w:val="000000"/>
          <w:sz w:val="96"/>
          <w:szCs w:val="96"/>
        </w:rPr>
      </w:pPr>
    </w:p>
    <w:p w14:paraId="5F76E86B" w14:textId="77777777" w:rsidR="00C66446" w:rsidRDefault="00C66446" w:rsidP="00C66446">
      <w:pPr>
        <w:autoSpaceDE w:val="0"/>
        <w:autoSpaceDN w:val="0"/>
        <w:adjustRightInd w:val="0"/>
        <w:rPr>
          <w:rFonts w:ascii="Arial" w:hAnsi="Arial" w:cs="Arial"/>
          <w:b/>
          <w:bCs/>
          <w:color w:val="000000"/>
          <w:sz w:val="96"/>
          <w:szCs w:val="96"/>
        </w:rPr>
      </w:pPr>
    </w:p>
    <w:p w14:paraId="635F1B60" w14:textId="59D0E7F1" w:rsidR="00C66446" w:rsidRPr="00B4076D" w:rsidRDefault="00C66446" w:rsidP="00C66446">
      <w:pPr>
        <w:autoSpaceDE w:val="0"/>
        <w:autoSpaceDN w:val="0"/>
        <w:adjustRightInd w:val="0"/>
        <w:rPr>
          <w:rFonts w:ascii="Arial" w:hAnsi="Arial" w:cs="Arial"/>
          <w:color w:val="000000"/>
          <w:sz w:val="96"/>
          <w:szCs w:val="96"/>
        </w:rPr>
      </w:pPr>
      <w:r w:rsidRPr="00B4076D">
        <w:rPr>
          <w:rFonts w:ascii="Arial" w:hAnsi="Arial" w:cs="Arial"/>
          <w:b/>
          <w:bCs/>
          <w:color w:val="000000"/>
          <w:sz w:val="96"/>
          <w:szCs w:val="96"/>
        </w:rPr>
        <w:t xml:space="preserve">Use of reasonable force </w:t>
      </w:r>
    </w:p>
    <w:p w14:paraId="62D7C2E6" w14:textId="62D377E0" w:rsidR="00C66446" w:rsidRPr="00C66446" w:rsidRDefault="00C66446" w:rsidP="00C66446">
      <w:pPr>
        <w:autoSpaceDE w:val="0"/>
        <w:autoSpaceDN w:val="0"/>
        <w:adjustRightInd w:val="0"/>
        <w:rPr>
          <w:rFonts w:ascii="Arial" w:hAnsi="Arial" w:cs="Arial"/>
          <w:color w:val="000000"/>
          <w:sz w:val="36"/>
          <w:szCs w:val="36"/>
        </w:rPr>
      </w:pPr>
      <w:r w:rsidRPr="00C66446">
        <w:rPr>
          <w:rFonts w:ascii="Arial" w:hAnsi="Arial" w:cs="Arial"/>
          <w:b/>
          <w:bCs/>
          <w:color w:val="000000"/>
          <w:sz w:val="36"/>
          <w:szCs w:val="36"/>
        </w:rPr>
        <w:t>Advice for Head Teachers, Staff and Governing Bodies July 2013</w:t>
      </w:r>
      <w:r w:rsidRPr="00B4076D">
        <w:rPr>
          <w:rFonts w:ascii="Arial" w:hAnsi="Arial" w:cs="Arial"/>
          <w:b/>
          <w:bCs/>
          <w:color w:val="000000"/>
          <w:sz w:val="44"/>
          <w:szCs w:val="44"/>
        </w:rPr>
        <w:t xml:space="preserve"> </w:t>
      </w:r>
      <w:r w:rsidRPr="00B4076D">
        <w:rPr>
          <w:rFonts w:ascii="Arial" w:hAnsi="Arial" w:cs="Arial"/>
          <w:color w:val="000000"/>
          <w:sz w:val="23"/>
          <w:szCs w:val="23"/>
        </w:rPr>
        <w:t xml:space="preserve"> </w:t>
      </w:r>
    </w:p>
    <w:p w14:paraId="0A5CD25E" w14:textId="77777777" w:rsidR="00C66446" w:rsidRDefault="00C66446" w:rsidP="00C66446">
      <w:pPr>
        <w:spacing w:after="200" w:line="276" w:lineRule="auto"/>
      </w:pPr>
    </w:p>
    <w:p w14:paraId="39465F87" w14:textId="2A03C6AB" w:rsidR="00C66446" w:rsidRPr="00B4076D" w:rsidRDefault="00C66446" w:rsidP="00C66446">
      <w:pPr>
        <w:spacing w:after="200" w:line="276" w:lineRule="auto"/>
        <w:rPr>
          <w:b/>
          <w:sz w:val="32"/>
        </w:rPr>
      </w:pPr>
      <w:r w:rsidRPr="00B4076D">
        <w:rPr>
          <w:b/>
          <w:sz w:val="32"/>
        </w:rPr>
        <w:t xml:space="preserve">Contents </w:t>
      </w:r>
    </w:p>
    <w:p w14:paraId="5BCB9A6E" w14:textId="77777777" w:rsidR="00C66446" w:rsidRPr="00B4076D" w:rsidRDefault="00C66446" w:rsidP="00C66446">
      <w:pPr>
        <w:spacing w:after="200" w:line="276" w:lineRule="auto"/>
        <w:rPr>
          <w:sz w:val="24"/>
        </w:rPr>
      </w:pPr>
      <w:r w:rsidRPr="00B4076D">
        <w:rPr>
          <w:sz w:val="24"/>
        </w:rPr>
        <w:t xml:space="preserve">Summary </w:t>
      </w:r>
    </w:p>
    <w:p w14:paraId="2CF04661" w14:textId="77777777" w:rsidR="00C66446" w:rsidRPr="00B4076D" w:rsidRDefault="00C66446" w:rsidP="00C66446">
      <w:pPr>
        <w:spacing w:after="200" w:line="276" w:lineRule="auto"/>
        <w:rPr>
          <w:sz w:val="24"/>
        </w:rPr>
      </w:pPr>
      <w:r w:rsidRPr="00B4076D">
        <w:rPr>
          <w:sz w:val="24"/>
        </w:rPr>
        <w:t xml:space="preserve">About this departmental advice </w:t>
      </w:r>
    </w:p>
    <w:p w14:paraId="18C8B79B" w14:textId="77777777" w:rsidR="00C66446" w:rsidRPr="00B4076D" w:rsidRDefault="00C66446" w:rsidP="00C66446">
      <w:pPr>
        <w:spacing w:after="200" w:line="276" w:lineRule="auto"/>
        <w:rPr>
          <w:sz w:val="24"/>
        </w:rPr>
      </w:pPr>
      <w:r w:rsidRPr="00B4076D">
        <w:rPr>
          <w:sz w:val="24"/>
        </w:rPr>
        <w:t xml:space="preserve">Expiry or review date </w:t>
      </w:r>
    </w:p>
    <w:p w14:paraId="673869E8" w14:textId="77777777" w:rsidR="00C66446" w:rsidRPr="00B4076D" w:rsidRDefault="00C66446" w:rsidP="00C66446">
      <w:pPr>
        <w:spacing w:after="200" w:line="276" w:lineRule="auto"/>
        <w:rPr>
          <w:sz w:val="24"/>
        </w:rPr>
      </w:pPr>
      <w:r w:rsidRPr="00B4076D">
        <w:rPr>
          <w:sz w:val="24"/>
        </w:rPr>
        <w:t xml:space="preserve">Who is this advice for? </w:t>
      </w:r>
    </w:p>
    <w:p w14:paraId="7A43D6C0" w14:textId="77777777" w:rsidR="00C66446" w:rsidRPr="00B4076D" w:rsidRDefault="00C66446" w:rsidP="00C66446">
      <w:pPr>
        <w:spacing w:after="200" w:line="276" w:lineRule="auto"/>
        <w:rPr>
          <w:sz w:val="24"/>
        </w:rPr>
      </w:pPr>
      <w:r w:rsidRPr="00B4076D">
        <w:rPr>
          <w:sz w:val="24"/>
        </w:rPr>
        <w:t xml:space="preserve">Key points </w:t>
      </w:r>
    </w:p>
    <w:p w14:paraId="17926C0E" w14:textId="77777777" w:rsidR="00C66446" w:rsidRPr="00B4076D" w:rsidRDefault="00C66446" w:rsidP="00C66446">
      <w:pPr>
        <w:spacing w:after="200" w:line="276" w:lineRule="auto"/>
        <w:rPr>
          <w:sz w:val="24"/>
        </w:rPr>
      </w:pPr>
      <w:r w:rsidRPr="00B4076D">
        <w:rPr>
          <w:sz w:val="24"/>
        </w:rPr>
        <w:t xml:space="preserve">Who can use reasonable force?  </w:t>
      </w:r>
    </w:p>
    <w:p w14:paraId="67480291" w14:textId="77777777" w:rsidR="00C66446" w:rsidRPr="00B4076D" w:rsidRDefault="00C66446" w:rsidP="00C66446">
      <w:pPr>
        <w:spacing w:after="200" w:line="276" w:lineRule="auto"/>
        <w:rPr>
          <w:sz w:val="24"/>
        </w:rPr>
      </w:pPr>
      <w:r w:rsidRPr="00B4076D">
        <w:rPr>
          <w:sz w:val="24"/>
        </w:rPr>
        <w:t xml:space="preserve">When can reasonable force be used? </w:t>
      </w:r>
    </w:p>
    <w:p w14:paraId="50975854" w14:textId="77777777" w:rsidR="00C66446" w:rsidRPr="00B4076D" w:rsidRDefault="00C66446" w:rsidP="00C66446">
      <w:pPr>
        <w:spacing w:after="200" w:line="276" w:lineRule="auto"/>
        <w:rPr>
          <w:sz w:val="24"/>
        </w:rPr>
      </w:pPr>
      <w:r w:rsidRPr="00B4076D">
        <w:rPr>
          <w:sz w:val="24"/>
        </w:rPr>
        <w:t xml:space="preserve">Schools can use reasonable force to:  </w:t>
      </w:r>
    </w:p>
    <w:p w14:paraId="59247EAF" w14:textId="77777777" w:rsidR="00C66446" w:rsidRPr="00B4076D" w:rsidRDefault="00C66446" w:rsidP="00C66446">
      <w:pPr>
        <w:spacing w:after="200" w:line="276" w:lineRule="auto"/>
        <w:rPr>
          <w:sz w:val="24"/>
        </w:rPr>
      </w:pPr>
      <w:r w:rsidRPr="00B4076D">
        <w:rPr>
          <w:sz w:val="24"/>
        </w:rPr>
        <w:t xml:space="preserve">Schools cannot: </w:t>
      </w:r>
    </w:p>
    <w:p w14:paraId="681CD630" w14:textId="77777777" w:rsidR="00C66446" w:rsidRPr="00B4076D" w:rsidRDefault="00C66446" w:rsidP="00C66446">
      <w:pPr>
        <w:spacing w:after="200" w:line="276" w:lineRule="auto"/>
        <w:rPr>
          <w:sz w:val="24"/>
        </w:rPr>
      </w:pPr>
      <w:r w:rsidRPr="00B4076D">
        <w:rPr>
          <w:sz w:val="24"/>
        </w:rPr>
        <w:t>Power to search pupils without consent:</w:t>
      </w:r>
    </w:p>
    <w:p w14:paraId="3551EEBE" w14:textId="77777777" w:rsidR="00C66446" w:rsidRPr="00B4076D" w:rsidRDefault="00C66446" w:rsidP="00C66446">
      <w:pPr>
        <w:spacing w:after="200" w:line="276" w:lineRule="auto"/>
        <w:rPr>
          <w:sz w:val="24"/>
        </w:rPr>
      </w:pPr>
      <w:r w:rsidRPr="00B4076D">
        <w:rPr>
          <w:sz w:val="24"/>
        </w:rPr>
        <w:t xml:space="preserve">Communicating the school’s approach to the use of force </w:t>
      </w:r>
    </w:p>
    <w:p w14:paraId="2340B9CE" w14:textId="77777777" w:rsidR="00C66446" w:rsidRPr="00B4076D" w:rsidRDefault="00C66446" w:rsidP="00C66446">
      <w:pPr>
        <w:spacing w:after="200" w:line="276" w:lineRule="auto"/>
        <w:rPr>
          <w:sz w:val="24"/>
        </w:rPr>
      </w:pPr>
      <w:r w:rsidRPr="00B4076D">
        <w:rPr>
          <w:sz w:val="24"/>
        </w:rPr>
        <w:t xml:space="preserve">Using force </w:t>
      </w:r>
    </w:p>
    <w:p w14:paraId="0524D1F5" w14:textId="77777777" w:rsidR="00C66446" w:rsidRPr="00B4076D" w:rsidRDefault="00C66446" w:rsidP="00C66446">
      <w:pPr>
        <w:spacing w:after="200" w:line="276" w:lineRule="auto"/>
      </w:pPr>
      <w:r w:rsidRPr="00B4076D">
        <w:t xml:space="preserve">Staff training </w:t>
      </w:r>
    </w:p>
    <w:p w14:paraId="7097475E" w14:textId="77777777" w:rsidR="00C66446" w:rsidRPr="00B4076D" w:rsidRDefault="00C66446" w:rsidP="00C66446">
      <w:pPr>
        <w:spacing w:after="200" w:line="276" w:lineRule="auto"/>
      </w:pPr>
      <w:r w:rsidRPr="00B4076D">
        <w:t xml:space="preserve">Telling parents when force has been used on their child  </w:t>
      </w:r>
    </w:p>
    <w:p w14:paraId="7699D728" w14:textId="77777777" w:rsidR="00C66446" w:rsidRPr="00B4076D" w:rsidRDefault="00C66446" w:rsidP="00C66446">
      <w:pPr>
        <w:spacing w:after="200" w:line="276" w:lineRule="auto"/>
      </w:pPr>
      <w:r w:rsidRPr="00B4076D">
        <w:t xml:space="preserve">What happens if a pupil complains when force is used on them? </w:t>
      </w:r>
    </w:p>
    <w:p w14:paraId="06E01D09" w14:textId="77777777" w:rsidR="00C66446" w:rsidRPr="00B4076D" w:rsidRDefault="00C66446" w:rsidP="00C66446">
      <w:pPr>
        <w:spacing w:after="200" w:line="276" w:lineRule="auto"/>
      </w:pPr>
      <w:r w:rsidRPr="00B4076D">
        <w:t xml:space="preserve">What about other physical contact with pupils? </w:t>
      </w:r>
    </w:p>
    <w:p w14:paraId="5EC68D5A" w14:textId="77777777" w:rsidR="00C66446" w:rsidRPr="00B4076D" w:rsidRDefault="00C66446" w:rsidP="00C66446">
      <w:pPr>
        <w:spacing w:after="200" w:line="276" w:lineRule="auto"/>
      </w:pPr>
      <w:r w:rsidRPr="00B4076D">
        <w:t xml:space="preserve">Frequently Asked Questions </w:t>
      </w:r>
    </w:p>
    <w:p w14:paraId="0229A08C" w14:textId="77777777" w:rsidR="00C66446" w:rsidRPr="00B4076D" w:rsidRDefault="00C66446" w:rsidP="00C66446">
      <w:pPr>
        <w:spacing w:after="200" w:line="276" w:lineRule="auto"/>
      </w:pPr>
      <w:r w:rsidRPr="00B4076D">
        <w:t xml:space="preserve">Further sources of information </w:t>
      </w:r>
    </w:p>
    <w:p w14:paraId="441549A0" w14:textId="1EFFA7A9" w:rsidR="00C66446" w:rsidRPr="00B4076D" w:rsidRDefault="00C66446" w:rsidP="00C66446">
      <w:pPr>
        <w:spacing w:after="200" w:line="276" w:lineRule="auto"/>
        <w:rPr>
          <w:b/>
          <w:sz w:val="32"/>
        </w:rPr>
      </w:pPr>
      <w:r w:rsidRPr="00B4076D">
        <w:rPr>
          <w:b/>
          <w:sz w:val="32"/>
        </w:rPr>
        <w:t xml:space="preserve">Summary </w:t>
      </w:r>
    </w:p>
    <w:p w14:paraId="7FB6464E" w14:textId="77777777" w:rsidR="00C66446" w:rsidRPr="00B4076D" w:rsidRDefault="00C66446" w:rsidP="00C66446">
      <w:pPr>
        <w:spacing w:after="200" w:line="276" w:lineRule="auto"/>
        <w:rPr>
          <w:b/>
          <w:sz w:val="32"/>
        </w:rPr>
      </w:pPr>
      <w:r w:rsidRPr="00B4076D">
        <w:rPr>
          <w:b/>
          <w:sz w:val="32"/>
        </w:rPr>
        <w:t xml:space="preserve">About this departmental advice </w:t>
      </w:r>
    </w:p>
    <w:p w14:paraId="0EB40D9C" w14:textId="77777777" w:rsidR="00C66446" w:rsidRPr="00B4076D" w:rsidRDefault="00C66446" w:rsidP="00C66446">
      <w:pPr>
        <w:spacing w:after="200" w:line="276" w:lineRule="auto"/>
        <w:rPr>
          <w:sz w:val="24"/>
        </w:rPr>
      </w:pPr>
      <w:r w:rsidRPr="00B4076D">
        <w:rPr>
          <w:sz w:val="24"/>
        </w:rPr>
        <w:t xml:space="preserve">This is non-statutory advice from the Department for Education. It is intended to provide clarification on the use of force to help school staff feel more confident about using this power when they feel it is necessary and to make clear the responsibilities of Head Teachers and governing bodies in respect of this power. </w:t>
      </w:r>
    </w:p>
    <w:p w14:paraId="2C7AC31C" w14:textId="77777777" w:rsidR="00C66446" w:rsidRPr="00B4076D" w:rsidRDefault="00C66446" w:rsidP="00C66446">
      <w:pPr>
        <w:spacing w:after="200" w:line="276" w:lineRule="auto"/>
      </w:pPr>
    </w:p>
    <w:p w14:paraId="7C9BCDCE" w14:textId="77777777" w:rsidR="00C66446" w:rsidRPr="00B4076D" w:rsidRDefault="00C66446" w:rsidP="00C66446">
      <w:pPr>
        <w:spacing w:after="200" w:line="276" w:lineRule="auto"/>
        <w:rPr>
          <w:b/>
          <w:sz w:val="32"/>
        </w:rPr>
      </w:pPr>
      <w:r w:rsidRPr="00B4076D">
        <w:rPr>
          <w:b/>
          <w:sz w:val="32"/>
        </w:rPr>
        <w:t xml:space="preserve">Expiry or review date </w:t>
      </w:r>
    </w:p>
    <w:p w14:paraId="0033405D" w14:textId="77777777" w:rsidR="00C66446" w:rsidRPr="00B4076D" w:rsidRDefault="00C66446" w:rsidP="00C66446">
      <w:pPr>
        <w:spacing w:after="200" w:line="276" w:lineRule="auto"/>
        <w:rPr>
          <w:sz w:val="24"/>
        </w:rPr>
      </w:pPr>
      <w:r w:rsidRPr="00B4076D">
        <w:rPr>
          <w:sz w:val="24"/>
        </w:rPr>
        <w:t xml:space="preserve">This advice will be kept under review and updated as necessary. </w:t>
      </w:r>
    </w:p>
    <w:p w14:paraId="4938F23F" w14:textId="77777777" w:rsidR="00C66446" w:rsidRPr="00B4076D" w:rsidRDefault="00C66446" w:rsidP="00C66446">
      <w:pPr>
        <w:spacing w:after="200" w:line="276" w:lineRule="auto"/>
      </w:pPr>
    </w:p>
    <w:p w14:paraId="28B23926" w14:textId="77777777" w:rsidR="00C66446" w:rsidRPr="00B4076D" w:rsidRDefault="00C66446" w:rsidP="00C66446">
      <w:pPr>
        <w:spacing w:after="200" w:line="276" w:lineRule="auto"/>
        <w:rPr>
          <w:b/>
          <w:sz w:val="32"/>
        </w:rPr>
      </w:pPr>
      <w:r w:rsidRPr="00B4076D">
        <w:rPr>
          <w:b/>
          <w:sz w:val="32"/>
        </w:rPr>
        <w:t xml:space="preserve">Who is this advice for? </w:t>
      </w:r>
    </w:p>
    <w:p w14:paraId="58473BFF" w14:textId="77777777" w:rsidR="00C66446" w:rsidRPr="00B4076D" w:rsidRDefault="00C66446" w:rsidP="00C66446">
      <w:pPr>
        <w:spacing w:after="200" w:line="276" w:lineRule="auto"/>
        <w:rPr>
          <w:sz w:val="24"/>
        </w:rPr>
      </w:pPr>
      <w:r w:rsidRPr="00B4076D">
        <w:rPr>
          <w:sz w:val="24"/>
        </w:rPr>
        <w:t xml:space="preserve">• School leaders and school staff in all schools in England. </w:t>
      </w:r>
    </w:p>
    <w:p w14:paraId="3FD593A2" w14:textId="77777777" w:rsidR="00C66446" w:rsidRPr="00B4076D" w:rsidRDefault="00C66446" w:rsidP="00C66446">
      <w:pPr>
        <w:spacing w:after="200" w:line="276" w:lineRule="auto"/>
        <w:rPr>
          <w:sz w:val="24"/>
        </w:rPr>
      </w:pPr>
    </w:p>
    <w:p w14:paraId="7F8D7A33" w14:textId="77777777" w:rsidR="00C66446" w:rsidRPr="00B4076D" w:rsidRDefault="00C66446" w:rsidP="00C66446">
      <w:pPr>
        <w:spacing w:after="200" w:line="276" w:lineRule="auto"/>
        <w:rPr>
          <w:sz w:val="24"/>
        </w:rPr>
      </w:pPr>
      <w:r w:rsidRPr="00B4076D">
        <w:rPr>
          <w:sz w:val="24"/>
        </w:rPr>
        <w:t xml:space="preserve">1 “All schools” include Academies, Free Schools, independent schools and all types of maintained schools </w:t>
      </w:r>
    </w:p>
    <w:p w14:paraId="7195FA40" w14:textId="77777777" w:rsidR="00C66446" w:rsidRPr="00B4076D" w:rsidRDefault="00C66446" w:rsidP="00C66446">
      <w:pPr>
        <w:spacing w:after="200" w:line="276" w:lineRule="auto"/>
      </w:pPr>
    </w:p>
    <w:p w14:paraId="21AE4FAE" w14:textId="77777777" w:rsidR="00C66446" w:rsidRPr="00B4076D" w:rsidRDefault="00C66446" w:rsidP="00C66446">
      <w:pPr>
        <w:spacing w:after="200" w:line="276" w:lineRule="auto"/>
        <w:rPr>
          <w:b/>
          <w:sz w:val="32"/>
        </w:rPr>
      </w:pPr>
      <w:r w:rsidRPr="00B4076D">
        <w:rPr>
          <w:b/>
          <w:sz w:val="32"/>
        </w:rPr>
        <w:t xml:space="preserve">Key points </w:t>
      </w:r>
    </w:p>
    <w:p w14:paraId="37338560" w14:textId="77777777" w:rsidR="00C66446" w:rsidRPr="00B4076D" w:rsidRDefault="00C66446" w:rsidP="00C66446">
      <w:pPr>
        <w:spacing w:after="200" w:line="276" w:lineRule="auto"/>
        <w:rPr>
          <w:sz w:val="24"/>
        </w:rPr>
      </w:pPr>
      <w:r w:rsidRPr="00B4076D">
        <w:rPr>
          <w:sz w:val="24"/>
        </w:rPr>
        <w:t xml:space="preserve">• School staff have a power to use force and lawful use of the power will provide a defence to any related criminal prosecution or other legal action. </w:t>
      </w:r>
    </w:p>
    <w:p w14:paraId="4E90926F" w14:textId="77777777" w:rsidR="00C66446" w:rsidRPr="00B4076D" w:rsidRDefault="00C66446" w:rsidP="00C66446">
      <w:pPr>
        <w:spacing w:after="200" w:line="276" w:lineRule="auto"/>
        <w:rPr>
          <w:sz w:val="24"/>
        </w:rPr>
      </w:pPr>
      <w:r w:rsidRPr="00B4076D">
        <w:rPr>
          <w:sz w:val="24"/>
        </w:rPr>
        <w:t xml:space="preserve">• Suspension should not be an automatic response when a member of staff has been accused of using excessive force. </w:t>
      </w:r>
    </w:p>
    <w:p w14:paraId="1B4E8F02" w14:textId="77777777" w:rsidR="00C66446" w:rsidRPr="00B4076D" w:rsidRDefault="00C66446" w:rsidP="00C66446">
      <w:pPr>
        <w:spacing w:after="200" w:line="276" w:lineRule="auto"/>
        <w:rPr>
          <w:sz w:val="24"/>
        </w:rPr>
      </w:pPr>
      <w:r w:rsidRPr="00B4076D">
        <w:rPr>
          <w:sz w:val="24"/>
        </w:rPr>
        <w:t xml:space="preserve">• Senior school leaders should support their staff when they use this power. </w:t>
      </w:r>
    </w:p>
    <w:p w14:paraId="2FD0FBAC" w14:textId="77777777" w:rsidR="00C66446" w:rsidRPr="00B4076D" w:rsidRDefault="00C66446" w:rsidP="00C66446">
      <w:pPr>
        <w:spacing w:after="200" w:line="276" w:lineRule="auto"/>
        <w:rPr>
          <w:b/>
          <w:sz w:val="32"/>
        </w:rPr>
      </w:pPr>
      <w:r w:rsidRPr="00B4076D">
        <w:rPr>
          <w:b/>
          <w:sz w:val="32"/>
        </w:rPr>
        <w:t xml:space="preserve">What is reasonable force? </w:t>
      </w:r>
    </w:p>
    <w:p w14:paraId="7F53B4F2" w14:textId="77777777" w:rsidR="00C66446" w:rsidRPr="00B4076D" w:rsidRDefault="00C66446" w:rsidP="00C66446">
      <w:pPr>
        <w:spacing w:after="200" w:line="276" w:lineRule="auto"/>
        <w:rPr>
          <w:sz w:val="24"/>
        </w:rPr>
      </w:pPr>
      <w:r w:rsidRPr="00B4076D">
        <w:rPr>
          <w:sz w:val="24"/>
        </w:rPr>
        <w:t xml:space="preserve">1. The term ‘reasonable force’ covers the broad range of actions used by most teachers at some point in their career that involve a degree of physical contact with pupils. </w:t>
      </w:r>
    </w:p>
    <w:p w14:paraId="4951A259" w14:textId="77777777" w:rsidR="00C66446" w:rsidRPr="00B4076D" w:rsidRDefault="00C66446" w:rsidP="00C66446">
      <w:pPr>
        <w:spacing w:after="200" w:line="276" w:lineRule="auto"/>
        <w:rPr>
          <w:sz w:val="24"/>
        </w:rPr>
      </w:pPr>
      <w:r w:rsidRPr="00B4076D">
        <w:rPr>
          <w:sz w:val="24"/>
        </w:rPr>
        <w:t xml:space="preserve">2. Force is usually used either to control or restrain. This can range from guiding a pupil to safety by the arm through to more extreme circumstances such as breaking up a fight or where a student needs to be restrained to prevent violence or injury. </w:t>
      </w:r>
    </w:p>
    <w:p w14:paraId="5BCE02AD" w14:textId="77777777" w:rsidR="00C66446" w:rsidRPr="00B4076D" w:rsidRDefault="00C66446" w:rsidP="00C66446">
      <w:pPr>
        <w:spacing w:after="200" w:line="276" w:lineRule="auto"/>
        <w:rPr>
          <w:sz w:val="24"/>
        </w:rPr>
      </w:pPr>
      <w:r w:rsidRPr="00B4076D">
        <w:rPr>
          <w:sz w:val="24"/>
        </w:rPr>
        <w:t xml:space="preserve">3. ‘Reasonable in the circumstances’ means using no more force than is needed. </w:t>
      </w:r>
    </w:p>
    <w:p w14:paraId="09499898" w14:textId="77777777" w:rsidR="00C66446" w:rsidRPr="00B4076D" w:rsidRDefault="00C66446" w:rsidP="00C66446">
      <w:pPr>
        <w:spacing w:after="200" w:line="276" w:lineRule="auto"/>
        <w:rPr>
          <w:sz w:val="24"/>
        </w:rPr>
      </w:pPr>
      <w:r w:rsidRPr="00B4076D">
        <w:rPr>
          <w:sz w:val="24"/>
        </w:rPr>
        <w:t xml:space="preserve">4. As mentioned above, schools generally use force to control pupils and to restrain them. Control means either passive physical contact, such as standing between pupils or blocking a pupil's path, or active physical contact such as leading a pupil by the arm out of a classroom. </w:t>
      </w:r>
    </w:p>
    <w:p w14:paraId="676FA85A" w14:textId="77777777" w:rsidR="00C66446" w:rsidRPr="00B4076D" w:rsidRDefault="00C66446" w:rsidP="00C66446">
      <w:pPr>
        <w:spacing w:after="200" w:line="276" w:lineRule="auto"/>
        <w:rPr>
          <w:sz w:val="24"/>
        </w:rPr>
      </w:pPr>
      <w:r w:rsidRPr="00B4076D">
        <w:rPr>
          <w:sz w:val="24"/>
        </w:rPr>
        <w:t xml:space="preserve">5. Restraint means to hold back physically or to bring a pupil under control. It is typically used in more extreme circumstances, for example when two pupils are fighting and refuse to separate without physical intervention. </w:t>
      </w:r>
    </w:p>
    <w:p w14:paraId="419A7A2F" w14:textId="77777777" w:rsidR="00C66446" w:rsidRPr="00B4076D" w:rsidRDefault="00C66446" w:rsidP="00C66446">
      <w:pPr>
        <w:spacing w:after="200" w:line="276" w:lineRule="auto"/>
        <w:rPr>
          <w:sz w:val="24"/>
        </w:rPr>
      </w:pPr>
      <w:r w:rsidRPr="00B4076D">
        <w:rPr>
          <w:sz w:val="24"/>
        </w:rPr>
        <w:t xml:space="preserve">6. School staff should always try to avoid acting in a way that might cause injury, but in extreme cases it may not always be possible to avoid injuring the pupil. </w:t>
      </w:r>
    </w:p>
    <w:p w14:paraId="5E4E2FB8" w14:textId="77777777" w:rsidR="00C66446" w:rsidRPr="00B4076D" w:rsidRDefault="00C66446" w:rsidP="00C66446">
      <w:pPr>
        <w:spacing w:after="200" w:line="276" w:lineRule="auto"/>
      </w:pPr>
    </w:p>
    <w:p w14:paraId="78898D18" w14:textId="77777777" w:rsidR="00C66446" w:rsidRPr="00B4076D" w:rsidRDefault="00C66446" w:rsidP="00C66446">
      <w:pPr>
        <w:spacing w:after="200" w:line="276" w:lineRule="auto"/>
        <w:rPr>
          <w:b/>
          <w:sz w:val="32"/>
        </w:rPr>
      </w:pPr>
      <w:r w:rsidRPr="00B4076D">
        <w:rPr>
          <w:b/>
          <w:sz w:val="32"/>
        </w:rPr>
        <w:t xml:space="preserve">Who can use reasonable force? </w:t>
      </w:r>
    </w:p>
    <w:p w14:paraId="4FF6B719" w14:textId="77777777" w:rsidR="00C66446" w:rsidRPr="00B4076D" w:rsidRDefault="00C66446" w:rsidP="00C66446">
      <w:pPr>
        <w:spacing w:after="200" w:line="276" w:lineRule="auto"/>
        <w:rPr>
          <w:sz w:val="24"/>
        </w:rPr>
      </w:pPr>
      <w:r w:rsidRPr="00B4076D">
        <w:rPr>
          <w:sz w:val="24"/>
        </w:rPr>
        <w:t xml:space="preserve">• All members of school staff have a legal power to use reasonable force2. </w:t>
      </w:r>
    </w:p>
    <w:p w14:paraId="46DB0AC8" w14:textId="77777777" w:rsidR="00C66446" w:rsidRPr="00B4076D" w:rsidRDefault="00C66446" w:rsidP="00C66446">
      <w:pPr>
        <w:spacing w:after="200" w:line="276" w:lineRule="auto"/>
        <w:rPr>
          <w:sz w:val="24"/>
        </w:rPr>
      </w:pPr>
      <w:r w:rsidRPr="00B4076D">
        <w:rPr>
          <w:sz w:val="24"/>
        </w:rPr>
        <w:t xml:space="preserve">• This power applies to any member of staff at the school. It can also apply to people whom the Head Teacher has temporarily put in charge of pupils such as unpaid volunteers or parents accompanying students on a school organised visit. </w:t>
      </w:r>
    </w:p>
    <w:p w14:paraId="5C39662F" w14:textId="77777777" w:rsidR="00C66446" w:rsidRPr="00B4076D" w:rsidRDefault="00C66446" w:rsidP="00C66446">
      <w:pPr>
        <w:spacing w:after="200" w:line="276" w:lineRule="auto"/>
        <w:rPr>
          <w:sz w:val="24"/>
        </w:rPr>
      </w:pPr>
    </w:p>
    <w:p w14:paraId="2111F683" w14:textId="77777777" w:rsidR="00C66446" w:rsidRPr="00B4076D" w:rsidRDefault="00C66446" w:rsidP="00C66446">
      <w:pPr>
        <w:spacing w:after="200" w:line="276" w:lineRule="auto"/>
        <w:rPr>
          <w:sz w:val="24"/>
        </w:rPr>
      </w:pPr>
      <w:r w:rsidRPr="00B4076D">
        <w:rPr>
          <w:sz w:val="24"/>
        </w:rPr>
        <w:t xml:space="preserve">2 Section 93, Education and Inspections Act 2006 </w:t>
      </w:r>
    </w:p>
    <w:p w14:paraId="492AC679" w14:textId="77777777" w:rsidR="00C66446" w:rsidRPr="00B4076D" w:rsidRDefault="00C66446" w:rsidP="00C66446">
      <w:pPr>
        <w:spacing w:after="200" w:line="276" w:lineRule="auto"/>
      </w:pPr>
    </w:p>
    <w:p w14:paraId="090CE35B" w14:textId="77777777" w:rsidR="00C66446" w:rsidRPr="00B4076D" w:rsidRDefault="00C66446" w:rsidP="00C66446">
      <w:pPr>
        <w:spacing w:after="200" w:line="276" w:lineRule="auto"/>
        <w:rPr>
          <w:b/>
          <w:sz w:val="32"/>
        </w:rPr>
      </w:pPr>
      <w:r w:rsidRPr="00B4076D">
        <w:rPr>
          <w:b/>
          <w:sz w:val="32"/>
        </w:rPr>
        <w:t xml:space="preserve">When can reasonable force be used? </w:t>
      </w:r>
    </w:p>
    <w:p w14:paraId="4E7AD3E7" w14:textId="77777777" w:rsidR="00C66446" w:rsidRPr="00B4076D" w:rsidRDefault="00C66446" w:rsidP="00C66446">
      <w:pPr>
        <w:spacing w:after="200" w:line="276" w:lineRule="auto"/>
        <w:rPr>
          <w:sz w:val="24"/>
        </w:rPr>
      </w:pPr>
      <w:r w:rsidRPr="00B4076D">
        <w:rPr>
          <w:sz w:val="24"/>
        </w:rPr>
        <w:t xml:space="preserve">• Reasonable force can be used to prevent pupils from hurting themselves or others, from damaging property, or from causing disorder. </w:t>
      </w:r>
    </w:p>
    <w:p w14:paraId="59202773" w14:textId="77777777" w:rsidR="00C66446" w:rsidRPr="00B4076D" w:rsidRDefault="00C66446" w:rsidP="00C66446">
      <w:pPr>
        <w:spacing w:after="200" w:line="276" w:lineRule="auto"/>
        <w:rPr>
          <w:sz w:val="24"/>
        </w:rPr>
      </w:pPr>
      <w:r w:rsidRPr="00B4076D">
        <w:rPr>
          <w:sz w:val="24"/>
        </w:rPr>
        <w:t xml:space="preserve">• In a school, force is used for two main purposes – to control pupils or to restrain them. </w:t>
      </w:r>
    </w:p>
    <w:p w14:paraId="41963B26" w14:textId="77777777" w:rsidR="00C66446" w:rsidRPr="00B4076D" w:rsidRDefault="00C66446" w:rsidP="00C66446">
      <w:pPr>
        <w:spacing w:after="200" w:line="276" w:lineRule="auto"/>
        <w:rPr>
          <w:sz w:val="24"/>
        </w:rPr>
      </w:pPr>
      <w:r w:rsidRPr="00B4076D">
        <w:rPr>
          <w:sz w:val="24"/>
        </w:rPr>
        <w:t>• The decision on whether or not to physically intervene is down to the professional judgement of the staff member concerned and should always depend on the individual circumstances.</w:t>
      </w:r>
    </w:p>
    <w:p w14:paraId="3B67E883" w14:textId="77777777" w:rsidR="00C66446" w:rsidRPr="00B4076D" w:rsidRDefault="00C66446" w:rsidP="00C66446">
      <w:pPr>
        <w:spacing w:after="200" w:line="276" w:lineRule="auto"/>
        <w:rPr>
          <w:sz w:val="24"/>
        </w:rPr>
      </w:pPr>
      <w:r w:rsidRPr="00B4076D">
        <w:rPr>
          <w:sz w:val="24"/>
        </w:rPr>
        <w:t xml:space="preserve">• The following list is not exhaustive but provides some examples of situations where reasonable force can and cannot be used. </w:t>
      </w:r>
    </w:p>
    <w:p w14:paraId="1C4FBCEA" w14:textId="77777777" w:rsidR="00C66446" w:rsidRPr="00B4076D" w:rsidRDefault="00C66446" w:rsidP="00C66446">
      <w:pPr>
        <w:spacing w:after="200" w:line="276" w:lineRule="auto"/>
      </w:pPr>
    </w:p>
    <w:p w14:paraId="4A19E279" w14:textId="77777777" w:rsidR="00C66446" w:rsidRDefault="00C66446" w:rsidP="00C66446">
      <w:pPr>
        <w:spacing w:after="200" w:line="276" w:lineRule="auto"/>
        <w:rPr>
          <w:b/>
          <w:sz w:val="32"/>
        </w:rPr>
      </w:pPr>
    </w:p>
    <w:p w14:paraId="3A0F0FE3" w14:textId="43951A2C" w:rsidR="00C66446" w:rsidRPr="00B4076D" w:rsidRDefault="00C66446" w:rsidP="00C66446">
      <w:pPr>
        <w:spacing w:after="200" w:line="276" w:lineRule="auto"/>
        <w:rPr>
          <w:b/>
          <w:sz w:val="32"/>
        </w:rPr>
      </w:pPr>
      <w:r w:rsidRPr="00B4076D">
        <w:rPr>
          <w:b/>
          <w:sz w:val="32"/>
        </w:rPr>
        <w:t xml:space="preserve">Schools can use reasonable force to: </w:t>
      </w:r>
    </w:p>
    <w:p w14:paraId="6EE137C0" w14:textId="77777777" w:rsidR="00C66446" w:rsidRPr="00B4076D" w:rsidRDefault="00C66446" w:rsidP="00C66446">
      <w:pPr>
        <w:spacing w:after="200" w:line="276" w:lineRule="auto"/>
        <w:rPr>
          <w:sz w:val="24"/>
        </w:rPr>
      </w:pPr>
      <w:r w:rsidRPr="00B4076D">
        <w:rPr>
          <w:sz w:val="24"/>
        </w:rPr>
        <w:t xml:space="preserve">• remove disruptive children from the classroom where they have refused to follow an instruction to do so; </w:t>
      </w:r>
    </w:p>
    <w:p w14:paraId="5124BB1B" w14:textId="77777777" w:rsidR="00C66446" w:rsidRPr="00B4076D" w:rsidRDefault="00C66446" w:rsidP="00C66446">
      <w:pPr>
        <w:spacing w:after="200" w:line="276" w:lineRule="auto"/>
        <w:rPr>
          <w:sz w:val="24"/>
        </w:rPr>
      </w:pPr>
      <w:r w:rsidRPr="00B4076D">
        <w:rPr>
          <w:sz w:val="24"/>
        </w:rPr>
        <w:t xml:space="preserve">• prevent a pupil behaving in a way that disrupts a school event or a school trip or visit; </w:t>
      </w:r>
    </w:p>
    <w:p w14:paraId="092AEC7A" w14:textId="77777777" w:rsidR="00C66446" w:rsidRPr="00B4076D" w:rsidRDefault="00C66446" w:rsidP="00C66446">
      <w:pPr>
        <w:spacing w:after="200" w:line="276" w:lineRule="auto"/>
        <w:rPr>
          <w:sz w:val="24"/>
        </w:rPr>
      </w:pPr>
      <w:r w:rsidRPr="00B4076D">
        <w:rPr>
          <w:sz w:val="24"/>
        </w:rPr>
        <w:t xml:space="preserve">• prevent a pupil leaving the classroom where allowing the pupil to leave would risk their safety or lead to behaviour that disrupts the behaviour of others; </w:t>
      </w:r>
    </w:p>
    <w:p w14:paraId="4EBECCDA" w14:textId="77777777" w:rsidR="00C66446" w:rsidRPr="00B4076D" w:rsidRDefault="00C66446" w:rsidP="00C66446">
      <w:pPr>
        <w:spacing w:after="200" w:line="276" w:lineRule="auto"/>
        <w:rPr>
          <w:sz w:val="24"/>
        </w:rPr>
      </w:pPr>
      <w:r w:rsidRPr="00B4076D">
        <w:rPr>
          <w:sz w:val="24"/>
        </w:rPr>
        <w:t xml:space="preserve">• prevent a pupil from attacking a member of staff or another pupil, or to stop a fight in the playground; and </w:t>
      </w:r>
    </w:p>
    <w:p w14:paraId="08C59A72" w14:textId="77777777" w:rsidR="00C66446" w:rsidRPr="00B4076D" w:rsidRDefault="00C66446" w:rsidP="00C66446">
      <w:pPr>
        <w:spacing w:after="200" w:line="276" w:lineRule="auto"/>
        <w:rPr>
          <w:sz w:val="24"/>
        </w:rPr>
      </w:pPr>
      <w:r w:rsidRPr="00B4076D">
        <w:rPr>
          <w:sz w:val="24"/>
        </w:rPr>
        <w:t xml:space="preserve">• restrain a pupil at risk of harming themselves through physical outbursts. </w:t>
      </w:r>
    </w:p>
    <w:p w14:paraId="1FC2B353" w14:textId="77777777" w:rsidR="00C66446" w:rsidRPr="00B4076D" w:rsidRDefault="00C66446" w:rsidP="00C66446">
      <w:pPr>
        <w:spacing w:after="200" w:line="276" w:lineRule="auto"/>
      </w:pPr>
    </w:p>
    <w:p w14:paraId="0B663B91" w14:textId="77777777" w:rsidR="00C66446" w:rsidRPr="00B4076D" w:rsidRDefault="00C66446" w:rsidP="00C66446">
      <w:pPr>
        <w:spacing w:after="200" w:line="276" w:lineRule="auto"/>
        <w:rPr>
          <w:b/>
          <w:sz w:val="32"/>
        </w:rPr>
      </w:pPr>
      <w:r w:rsidRPr="00B4076D">
        <w:rPr>
          <w:b/>
          <w:sz w:val="32"/>
        </w:rPr>
        <w:t xml:space="preserve">Schools cannot: </w:t>
      </w:r>
    </w:p>
    <w:p w14:paraId="6C07D6EE" w14:textId="77777777" w:rsidR="00C66446" w:rsidRDefault="00C66446" w:rsidP="00C66446">
      <w:pPr>
        <w:spacing w:after="200" w:line="276" w:lineRule="auto"/>
        <w:rPr>
          <w:sz w:val="24"/>
        </w:rPr>
      </w:pPr>
      <w:r w:rsidRPr="00B4076D">
        <w:rPr>
          <w:sz w:val="24"/>
        </w:rPr>
        <w:t xml:space="preserve">• use force as a punishment – it is always unlawful to use force as a punishment. </w:t>
      </w:r>
    </w:p>
    <w:p w14:paraId="03CD5D94" w14:textId="77777777" w:rsidR="00C66446" w:rsidRPr="00B4076D" w:rsidRDefault="00C66446" w:rsidP="00C66446">
      <w:pPr>
        <w:spacing w:after="200" w:line="276" w:lineRule="auto"/>
        <w:rPr>
          <w:sz w:val="24"/>
        </w:rPr>
      </w:pPr>
      <w:r w:rsidRPr="00B4076D">
        <w:rPr>
          <w:b/>
          <w:sz w:val="32"/>
        </w:rPr>
        <w:t xml:space="preserve">Power to search pupils without consent </w:t>
      </w:r>
    </w:p>
    <w:p w14:paraId="788BA6A4" w14:textId="77777777" w:rsidR="00C66446" w:rsidRPr="00B4076D" w:rsidRDefault="00C66446" w:rsidP="00C66446">
      <w:pPr>
        <w:spacing w:after="200" w:line="276" w:lineRule="auto"/>
        <w:rPr>
          <w:sz w:val="24"/>
        </w:rPr>
      </w:pPr>
      <w:r w:rsidRPr="00B4076D">
        <w:rPr>
          <w:sz w:val="24"/>
        </w:rPr>
        <w:t xml:space="preserve">In addition to the general power to use reasonable force described above, Head Teachers and authorised staff can use such force as is reasonable given the circumstances to conduct a search for the following “prohibited items”3: </w:t>
      </w:r>
    </w:p>
    <w:p w14:paraId="2084E468" w14:textId="77777777" w:rsidR="00C66446" w:rsidRPr="00B4076D" w:rsidRDefault="00C66446" w:rsidP="00C66446">
      <w:pPr>
        <w:spacing w:after="200" w:line="276" w:lineRule="auto"/>
        <w:rPr>
          <w:sz w:val="24"/>
        </w:rPr>
      </w:pPr>
      <w:r w:rsidRPr="00B4076D">
        <w:rPr>
          <w:sz w:val="24"/>
        </w:rPr>
        <w:t xml:space="preserve">3 Section 550ZB(5) of the Education Act 1996 </w:t>
      </w:r>
    </w:p>
    <w:p w14:paraId="253B22F4" w14:textId="77777777" w:rsidR="00C66446" w:rsidRPr="00B4076D" w:rsidRDefault="00C66446" w:rsidP="00C66446">
      <w:pPr>
        <w:spacing w:after="200" w:line="276" w:lineRule="auto"/>
        <w:rPr>
          <w:sz w:val="24"/>
        </w:rPr>
      </w:pPr>
      <w:r w:rsidRPr="00B4076D">
        <w:rPr>
          <w:sz w:val="24"/>
        </w:rPr>
        <w:t xml:space="preserve">• knives and weapons </w:t>
      </w:r>
    </w:p>
    <w:p w14:paraId="68B8B4D1" w14:textId="77777777" w:rsidR="00C66446" w:rsidRPr="00B4076D" w:rsidRDefault="00C66446" w:rsidP="00C66446">
      <w:pPr>
        <w:spacing w:after="200" w:line="276" w:lineRule="auto"/>
        <w:rPr>
          <w:sz w:val="24"/>
        </w:rPr>
      </w:pPr>
      <w:r w:rsidRPr="00B4076D">
        <w:rPr>
          <w:sz w:val="24"/>
        </w:rPr>
        <w:t xml:space="preserve">• alcohol </w:t>
      </w:r>
    </w:p>
    <w:p w14:paraId="10FDAF63" w14:textId="77777777" w:rsidR="00C66446" w:rsidRPr="00B4076D" w:rsidRDefault="00C66446" w:rsidP="00C66446">
      <w:pPr>
        <w:spacing w:after="200" w:line="276" w:lineRule="auto"/>
        <w:rPr>
          <w:sz w:val="24"/>
        </w:rPr>
      </w:pPr>
      <w:r w:rsidRPr="00B4076D">
        <w:rPr>
          <w:sz w:val="24"/>
        </w:rPr>
        <w:t xml:space="preserve">• illegal drugs </w:t>
      </w:r>
    </w:p>
    <w:p w14:paraId="6F3E2D4C" w14:textId="77777777" w:rsidR="00C66446" w:rsidRPr="00B4076D" w:rsidRDefault="00C66446" w:rsidP="00C66446">
      <w:pPr>
        <w:spacing w:after="200" w:line="276" w:lineRule="auto"/>
        <w:rPr>
          <w:sz w:val="24"/>
        </w:rPr>
      </w:pPr>
      <w:r w:rsidRPr="00B4076D">
        <w:rPr>
          <w:sz w:val="24"/>
        </w:rPr>
        <w:t xml:space="preserve">• stolen items </w:t>
      </w:r>
    </w:p>
    <w:p w14:paraId="3F5CAFA0" w14:textId="77777777" w:rsidR="00C66446" w:rsidRPr="00B4076D" w:rsidRDefault="00C66446" w:rsidP="00C66446">
      <w:pPr>
        <w:spacing w:after="200" w:line="276" w:lineRule="auto"/>
        <w:rPr>
          <w:sz w:val="24"/>
        </w:rPr>
      </w:pPr>
      <w:r w:rsidRPr="00B4076D">
        <w:rPr>
          <w:sz w:val="24"/>
        </w:rPr>
        <w:t xml:space="preserve">• tobacco and cigarette papers </w:t>
      </w:r>
    </w:p>
    <w:p w14:paraId="61CA6012" w14:textId="77777777" w:rsidR="00C66446" w:rsidRPr="00B4076D" w:rsidRDefault="00C66446" w:rsidP="00C66446">
      <w:pPr>
        <w:spacing w:after="200" w:line="276" w:lineRule="auto"/>
        <w:rPr>
          <w:sz w:val="24"/>
        </w:rPr>
      </w:pPr>
      <w:r w:rsidRPr="00B4076D">
        <w:rPr>
          <w:sz w:val="24"/>
        </w:rPr>
        <w:t xml:space="preserve">• fireworks </w:t>
      </w:r>
    </w:p>
    <w:p w14:paraId="2BD46F4D" w14:textId="77777777" w:rsidR="00C66446" w:rsidRPr="00B4076D" w:rsidRDefault="00C66446" w:rsidP="00C66446">
      <w:pPr>
        <w:spacing w:after="200" w:line="276" w:lineRule="auto"/>
        <w:rPr>
          <w:sz w:val="24"/>
        </w:rPr>
      </w:pPr>
      <w:r w:rsidRPr="00B4076D">
        <w:rPr>
          <w:sz w:val="24"/>
        </w:rPr>
        <w:t xml:space="preserve">• pornographic images </w:t>
      </w:r>
    </w:p>
    <w:p w14:paraId="0FBEB1DF" w14:textId="77777777" w:rsidR="00C66446" w:rsidRPr="00B4076D" w:rsidRDefault="00C66446" w:rsidP="00C66446">
      <w:pPr>
        <w:spacing w:after="200" w:line="276" w:lineRule="auto"/>
        <w:rPr>
          <w:sz w:val="24"/>
        </w:rPr>
      </w:pPr>
      <w:r w:rsidRPr="00B4076D">
        <w:rPr>
          <w:sz w:val="24"/>
        </w:rPr>
        <w:t xml:space="preserve">• any article that has been or is likely to be used to commit an offence, cause personal injury or damage to property. </w:t>
      </w:r>
    </w:p>
    <w:p w14:paraId="21BA63C6" w14:textId="77777777" w:rsidR="00C66446" w:rsidRPr="00B4076D" w:rsidRDefault="00C66446" w:rsidP="00C66446">
      <w:pPr>
        <w:spacing w:after="200" w:line="276" w:lineRule="auto"/>
        <w:rPr>
          <w:sz w:val="24"/>
        </w:rPr>
      </w:pPr>
    </w:p>
    <w:p w14:paraId="06925968" w14:textId="77777777" w:rsidR="00C66446" w:rsidRPr="00B4076D" w:rsidRDefault="00C66446" w:rsidP="00C66446">
      <w:pPr>
        <w:spacing w:after="200" w:line="276" w:lineRule="auto"/>
        <w:rPr>
          <w:sz w:val="24"/>
        </w:rPr>
      </w:pPr>
      <w:r w:rsidRPr="00B4076D">
        <w:rPr>
          <w:sz w:val="24"/>
        </w:rPr>
        <w:t xml:space="preserve">Force cannot be used to search for items banned under the school rules.  </w:t>
      </w:r>
    </w:p>
    <w:p w14:paraId="377CA048" w14:textId="77777777" w:rsidR="00C66446" w:rsidRPr="00B4076D" w:rsidRDefault="00C66446" w:rsidP="00C66446">
      <w:pPr>
        <w:spacing w:after="200" w:line="276" w:lineRule="auto"/>
        <w:rPr>
          <w:sz w:val="24"/>
        </w:rPr>
      </w:pPr>
      <w:r w:rsidRPr="00B4076D">
        <w:rPr>
          <w:sz w:val="24"/>
        </w:rPr>
        <w:t xml:space="preserve">Separate guidance is available on the power to search without consent – see the ‘Further sources of information’ section for a link to this document. </w:t>
      </w:r>
    </w:p>
    <w:p w14:paraId="431DB828" w14:textId="77777777" w:rsidR="00C66446" w:rsidRPr="00B4076D" w:rsidRDefault="00C66446" w:rsidP="00C66446">
      <w:pPr>
        <w:spacing w:after="200" w:line="276" w:lineRule="auto"/>
      </w:pPr>
    </w:p>
    <w:p w14:paraId="5CF4C78B" w14:textId="00366E96" w:rsidR="00C66446" w:rsidRPr="00B4076D" w:rsidRDefault="00C66446" w:rsidP="00C66446">
      <w:pPr>
        <w:spacing w:after="200" w:line="276" w:lineRule="auto"/>
        <w:rPr>
          <w:b/>
          <w:sz w:val="32"/>
        </w:rPr>
      </w:pPr>
      <w:r w:rsidRPr="00B4076D">
        <w:rPr>
          <w:b/>
          <w:sz w:val="32"/>
        </w:rPr>
        <w:t xml:space="preserve">Communicating the school’s approach to the use of force </w:t>
      </w:r>
    </w:p>
    <w:p w14:paraId="3597FE95" w14:textId="77777777" w:rsidR="00C66446" w:rsidRPr="00B4076D" w:rsidRDefault="00C66446" w:rsidP="00C66446">
      <w:pPr>
        <w:spacing w:after="200" w:line="276" w:lineRule="auto"/>
        <w:rPr>
          <w:sz w:val="24"/>
        </w:rPr>
      </w:pPr>
      <w:r w:rsidRPr="00B4076D">
        <w:rPr>
          <w:sz w:val="24"/>
        </w:rPr>
        <w:t xml:space="preserve">• Every school is required to have a behaviour policy and to make this policy known to staff, parents and pupils. The governing body should notify the Head Teacher that it expects the school behaviour policy to include the power to use reasonable force. </w:t>
      </w:r>
    </w:p>
    <w:p w14:paraId="230E60DD" w14:textId="77777777" w:rsidR="00C66446" w:rsidRPr="00B4076D" w:rsidRDefault="00C66446" w:rsidP="00C66446">
      <w:pPr>
        <w:spacing w:after="200" w:line="276" w:lineRule="auto"/>
        <w:rPr>
          <w:sz w:val="24"/>
        </w:rPr>
      </w:pPr>
      <w:r w:rsidRPr="00B4076D">
        <w:rPr>
          <w:sz w:val="24"/>
        </w:rPr>
        <w:t xml:space="preserve">• There is no requirement to have a policy on the use of force but it is good practice to set out, in the behaviour policy, the circumstances in which force might be used. For example, it could say that teachers will physically separate pupils found fighting or that if a pupil refuses to leave a room when instructed to do so, they will be physically removed. </w:t>
      </w:r>
    </w:p>
    <w:p w14:paraId="79A6C3BE" w14:textId="77777777" w:rsidR="00C66446" w:rsidRPr="00B4076D" w:rsidRDefault="00C66446" w:rsidP="00C66446">
      <w:pPr>
        <w:spacing w:after="200" w:line="276" w:lineRule="auto"/>
        <w:rPr>
          <w:sz w:val="24"/>
        </w:rPr>
      </w:pPr>
      <w:r w:rsidRPr="00B4076D">
        <w:rPr>
          <w:sz w:val="24"/>
        </w:rPr>
        <w:t xml:space="preserve">• Any policy on the use of reasonable force should acknowledge their legal duty to make reasonable adjustments for disabled children and children with special educational needs (SEN). </w:t>
      </w:r>
    </w:p>
    <w:p w14:paraId="0DB0387A" w14:textId="77777777" w:rsidR="00C66446" w:rsidRPr="00B4076D" w:rsidRDefault="00C66446" w:rsidP="00C66446">
      <w:pPr>
        <w:spacing w:after="200" w:line="276" w:lineRule="auto"/>
        <w:rPr>
          <w:sz w:val="24"/>
        </w:rPr>
      </w:pPr>
      <w:r w:rsidRPr="00B4076D">
        <w:rPr>
          <w:sz w:val="24"/>
        </w:rPr>
        <w:t xml:space="preserve">• Schools do not require parental consent to use force on a student. </w:t>
      </w:r>
    </w:p>
    <w:p w14:paraId="3C735BE4" w14:textId="77777777" w:rsidR="00C66446" w:rsidRPr="00B4076D" w:rsidRDefault="00C66446" w:rsidP="00C66446">
      <w:pPr>
        <w:spacing w:after="200" w:line="276" w:lineRule="auto"/>
        <w:rPr>
          <w:sz w:val="24"/>
        </w:rPr>
      </w:pPr>
      <w:r w:rsidRPr="00B4076D">
        <w:rPr>
          <w:sz w:val="24"/>
        </w:rPr>
        <w:t xml:space="preserve">• Schools should not have a ‘no contact’ policy. There is a real risk that such a policy might place a member of staff in breach of their duty of care towards a pupil, or prevent them taking action needed to prevent a pupil causing harm. </w:t>
      </w:r>
    </w:p>
    <w:p w14:paraId="3098FCD1" w14:textId="77777777" w:rsidR="00C66446" w:rsidRPr="00B4076D" w:rsidRDefault="00C66446" w:rsidP="00C66446">
      <w:pPr>
        <w:spacing w:after="200" w:line="276" w:lineRule="auto"/>
        <w:rPr>
          <w:sz w:val="24"/>
        </w:rPr>
      </w:pPr>
      <w:r w:rsidRPr="00B4076D">
        <w:rPr>
          <w:sz w:val="24"/>
        </w:rPr>
        <w:t xml:space="preserve">• By taking steps to ensure that staff, pupils and parents are clear about when force might be used, the school will reduce the likelihood of complaints being made when force has been used properly. </w:t>
      </w:r>
    </w:p>
    <w:p w14:paraId="7827A03C" w14:textId="77777777" w:rsidR="00C66446" w:rsidRDefault="00C66446" w:rsidP="00C66446">
      <w:pPr>
        <w:spacing w:after="200" w:line="276" w:lineRule="auto"/>
        <w:rPr>
          <w:b/>
          <w:sz w:val="32"/>
        </w:rPr>
      </w:pPr>
    </w:p>
    <w:p w14:paraId="233B147C" w14:textId="77777777" w:rsidR="00C66446" w:rsidRPr="00B4076D" w:rsidRDefault="00C66446" w:rsidP="00C66446">
      <w:pPr>
        <w:spacing w:after="200" w:line="276" w:lineRule="auto"/>
        <w:rPr>
          <w:b/>
          <w:sz w:val="32"/>
        </w:rPr>
      </w:pPr>
      <w:r w:rsidRPr="00B4076D">
        <w:rPr>
          <w:b/>
          <w:sz w:val="32"/>
        </w:rPr>
        <w:t xml:space="preserve">Using force </w:t>
      </w:r>
    </w:p>
    <w:p w14:paraId="2C8DA819" w14:textId="77777777" w:rsidR="00C66446" w:rsidRPr="00B4076D" w:rsidRDefault="00C66446" w:rsidP="00C66446">
      <w:pPr>
        <w:spacing w:after="200" w:line="276" w:lineRule="auto"/>
        <w:rPr>
          <w:sz w:val="24"/>
        </w:rPr>
      </w:pPr>
      <w:r w:rsidRPr="00B4076D">
        <w:rPr>
          <w:sz w:val="24"/>
        </w:rPr>
        <w:t xml:space="preserve">• A panel of experts4 identified that certain restraint techniques presented an unacceptable risk when used on children and young people. The techniques in question are: </w:t>
      </w:r>
    </w:p>
    <w:p w14:paraId="517692C2" w14:textId="77777777" w:rsidR="00C66446" w:rsidRPr="00B4076D" w:rsidRDefault="00C66446" w:rsidP="00C66446">
      <w:pPr>
        <w:spacing w:after="200" w:line="276" w:lineRule="auto"/>
        <w:rPr>
          <w:sz w:val="24"/>
        </w:rPr>
      </w:pPr>
      <w:r w:rsidRPr="00B4076D">
        <w:rPr>
          <w:sz w:val="24"/>
        </w:rPr>
        <w:t xml:space="preserve">• the ‘seated double embrace’ which involves two members of staff forcing a person into a sitting position and leaning them forward, while a third monitors breathing; </w:t>
      </w:r>
    </w:p>
    <w:p w14:paraId="4CE907D9" w14:textId="77777777" w:rsidR="00C66446" w:rsidRPr="00B4076D" w:rsidRDefault="00C66446" w:rsidP="00C66446">
      <w:pPr>
        <w:spacing w:after="200" w:line="276" w:lineRule="auto"/>
        <w:rPr>
          <w:sz w:val="24"/>
        </w:rPr>
      </w:pPr>
      <w:r w:rsidRPr="00B4076D">
        <w:rPr>
          <w:sz w:val="24"/>
        </w:rPr>
        <w:t xml:space="preserve">• the ‘double basket-hold’ which involves holding a person’s arms across their chest; and </w:t>
      </w:r>
    </w:p>
    <w:p w14:paraId="22DEF4D6" w14:textId="77777777" w:rsidR="00C66446" w:rsidRDefault="00C66446" w:rsidP="00C66446">
      <w:pPr>
        <w:spacing w:after="200" w:line="276" w:lineRule="auto"/>
        <w:rPr>
          <w:sz w:val="24"/>
        </w:rPr>
      </w:pPr>
      <w:r w:rsidRPr="00B4076D">
        <w:rPr>
          <w:sz w:val="24"/>
        </w:rPr>
        <w:t xml:space="preserve">• the ‘nose distraction technique’ which involves a sharp upward jab under the nose. </w:t>
      </w:r>
    </w:p>
    <w:p w14:paraId="36DDEFC6" w14:textId="77777777" w:rsidR="00C66446" w:rsidRDefault="00C66446" w:rsidP="00C66446">
      <w:pPr>
        <w:spacing w:after="200" w:line="276" w:lineRule="auto"/>
        <w:rPr>
          <w:b/>
          <w:sz w:val="32"/>
        </w:rPr>
      </w:pPr>
    </w:p>
    <w:p w14:paraId="5E6389E3" w14:textId="1C95B8C4" w:rsidR="00C66446" w:rsidRPr="00B4076D" w:rsidRDefault="00C66446" w:rsidP="00C66446">
      <w:pPr>
        <w:spacing w:after="200" w:line="276" w:lineRule="auto"/>
        <w:rPr>
          <w:sz w:val="24"/>
        </w:rPr>
      </w:pPr>
      <w:r w:rsidRPr="00B4076D">
        <w:rPr>
          <w:b/>
          <w:sz w:val="32"/>
        </w:rPr>
        <w:t xml:space="preserve">Staff training </w:t>
      </w:r>
    </w:p>
    <w:p w14:paraId="2BADA2A2" w14:textId="77777777" w:rsidR="00C66446" w:rsidRPr="00B4076D" w:rsidRDefault="00C66446" w:rsidP="00C66446">
      <w:pPr>
        <w:spacing w:after="200" w:line="276" w:lineRule="auto"/>
        <w:rPr>
          <w:sz w:val="24"/>
        </w:rPr>
      </w:pPr>
      <w:r w:rsidRPr="00B4076D">
        <w:t xml:space="preserve">• </w:t>
      </w:r>
      <w:r w:rsidRPr="00B4076D">
        <w:rPr>
          <w:sz w:val="24"/>
        </w:rPr>
        <w:t xml:space="preserve">Schools need to take their own decisions about staff training. The Head Teacher should consider whether members of staff require any additional training to enable them to carry out their responsibilities and should consider the needs of the pupils when doing so. </w:t>
      </w:r>
    </w:p>
    <w:p w14:paraId="3F44DA2C" w14:textId="77777777" w:rsidR="00C66446" w:rsidRPr="00B4076D" w:rsidRDefault="00C66446" w:rsidP="00C66446">
      <w:pPr>
        <w:spacing w:after="200" w:line="276" w:lineRule="auto"/>
        <w:rPr>
          <w:sz w:val="24"/>
        </w:rPr>
      </w:pPr>
      <w:r w:rsidRPr="00B4076D">
        <w:rPr>
          <w:sz w:val="24"/>
        </w:rPr>
        <w:t xml:space="preserve">• Some local authorities provide advice and guidance to help schools to develop an appropriate training programme. </w:t>
      </w:r>
    </w:p>
    <w:p w14:paraId="4F72A219" w14:textId="77777777" w:rsidR="00C66446" w:rsidRPr="00B4076D" w:rsidRDefault="00C66446" w:rsidP="00C66446">
      <w:pPr>
        <w:spacing w:after="200" w:line="276" w:lineRule="auto"/>
      </w:pPr>
    </w:p>
    <w:p w14:paraId="7BC18A4C" w14:textId="77777777" w:rsidR="00C66446" w:rsidRPr="00B4076D" w:rsidRDefault="00C66446" w:rsidP="00C66446">
      <w:pPr>
        <w:spacing w:after="200" w:line="276" w:lineRule="auto"/>
        <w:rPr>
          <w:b/>
          <w:sz w:val="32"/>
        </w:rPr>
      </w:pPr>
      <w:r w:rsidRPr="00B4076D">
        <w:rPr>
          <w:b/>
          <w:sz w:val="32"/>
        </w:rPr>
        <w:t xml:space="preserve">Telling parents when force has been used on their child </w:t>
      </w:r>
    </w:p>
    <w:p w14:paraId="4AE3710E" w14:textId="77777777" w:rsidR="00C66446" w:rsidRPr="00B4076D" w:rsidRDefault="00C66446" w:rsidP="00C66446">
      <w:pPr>
        <w:numPr>
          <w:ilvl w:val="0"/>
          <w:numId w:val="29"/>
        </w:numPr>
        <w:spacing w:after="200" w:line="276" w:lineRule="auto"/>
        <w:contextualSpacing/>
        <w:rPr>
          <w:sz w:val="24"/>
        </w:rPr>
      </w:pPr>
      <w:r w:rsidRPr="00B4076D">
        <w:rPr>
          <w:sz w:val="24"/>
        </w:rPr>
        <w:t xml:space="preserve">It is good practice for schools to speak to parents about serious incidents involving the use of force and to consider how best to record such serious incidents. It is up to schools to decide whether it is appropriate to report the use of force to parents5. </w:t>
      </w:r>
    </w:p>
    <w:p w14:paraId="12751236" w14:textId="77777777" w:rsidR="00C66446" w:rsidRPr="00B4076D" w:rsidRDefault="00C66446" w:rsidP="00C66446">
      <w:pPr>
        <w:numPr>
          <w:ilvl w:val="0"/>
          <w:numId w:val="29"/>
        </w:numPr>
        <w:spacing w:after="200" w:line="276" w:lineRule="auto"/>
        <w:contextualSpacing/>
        <w:rPr>
          <w:sz w:val="24"/>
        </w:rPr>
      </w:pPr>
      <w:r w:rsidRPr="00B4076D">
        <w:rPr>
          <w:sz w:val="24"/>
        </w:rPr>
        <w:t xml:space="preserve">In deciding what is a serious incident, teachers should use their professional judgement and consider the: </w:t>
      </w:r>
    </w:p>
    <w:p w14:paraId="30485937" w14:textId="77777777" w:rsidR="00C66446" w:rsidRPr="00B4076D" w:rsidRDefault="00C66446" w:rsidP="00C66446">
      <w:pPr>
        <w:numPr>
          <w:ilvl w:val="0"/>
          <w:numId w:val="29"/>
        </w:numPr>
        <w:spacing w:after="200" w:line="276" w:lineRule="auto"/>
        <w:contextualSpacing/>
        <w:rPr>
          <w:sz w:val="24"/>
        </w:rPr>
      </w:pPr>
      <w:r w:rsidRPr="00B4076D">
        <w:rPr>
          <w:sz w:val="24"/>
        </w:rPr>
        <w:t xml:space="preserve">pupil’s behaviour and level of risk presented at the time of the incident; </w:t>
      </w:r>
    </w:p>
    <w:p w14:paraId="62936447" w14:textId="77777777" w:rsidR="00C66446" w:rsidRPr="00B4076D" w:rsidRDefault="00C66446" w:rsidP="00C66446">
      <w:pPr>
        <w:numPr>
          <w:ilvl w:val="0"/>
          <w:numId w:val="29"/>
        </w:numPr>
        <w:spacing w:after="200" w:line="276" w:lineRule="auto"/>
        <w:contextualSpacing/>
        <w:rPr>
          <w:sz w:val="24"/>
        </w:rPr>
      </w:pPr>
      <w:r w:rsidRPr="00B4076D">
        <w:rPr>
          <w:sz w:val="24"/>
        </w:rPr>
        <w:t xml:space="preserve">degree of force used; </w:t>
      </w:r>
    </w:p>
    <w:p w14:paraId="4B7AD4B4" w14:textId="77777777" w:rsidR="00C66446" w:rsidRPr="00B4076D" w:rsidRDefault="00C66446" w:rsidP="00C66446">
      <w:pPr>
        <w:numPr>
          <w:ilvl w:val="0"/>
          <w:numId w:val="29"/>
        </w:numPr>
        <w:spacing w:after="200" w:line="276" w:lineRule="auto"/>
        <w:contextualSpacing/>
        <w:rPr>
          <w:sz w:val="24"/>
        </w:rPr>
      </w:pPr>
      <w:r w:rsidRPr="00B4076D">
        <w:rPr>
          <w:sz w:val="24"/>
        </w:rPr>
        <w:t xml:space="preserve">effect on the pupil or member of staff; and </w:t>
      </w:r>
    </w:p>
    <w:p w14:paraId="423EE039" w14:textId="77777777" w:rsidR="00C66446" w:rsidRPr="00B4076D" w:rsidRDefault="00C66446" w:rsidP="00C66446">
      <w:pPr>
        <w:numPr>
          <w:ilvl w:val="0"/>
          <w:numId w:val="29"/>
        </w:numPr>
        <w:spacing w:after="200" w:line="276" w:lineRule="auto"/>
        <w:contextualSpacing/>
        <w:rPr>
          <w:sz w:val="24"/>
        </w:rPr>
      </w:pPr>
      <w:r w:rsidRPr="00B4076D">
        <w:rPr>
          <w:sz w:val="24"/>
        </w:rPr>
        <w:t xml:space="preserve">the child’s age. </w:t>
      </w:r>
    </w:p>
    <w:p w14:paraId="012CB497" w14:textId="77777777" w:rsidR="00C66446" w:rsidRPr="00B4076D" w:rsidRDefault="00C66446" w:rsidP="00C66446">
      <w:pPr>
        <w:numPr>
          <w:ilvl w:val="0"/>
          <w:numId w:val="28"/>
        </w:numPr>
        <w:spacing w:after="200" w:line="276" w:lineRule="auto"/>
        <w:contextualSpacing/>
        <w:rPr>
          <w:sz w:val="24"/>
        </w:rPr>
      </w:pPr>
      <w:r w:rsidRPr="00B4076D">
        <w:t xml:space="preserve">References to parent or parents are to fathers as well as mothers, unless otherwise stated. </w:t>
      </w:r>
    </w:p>
    <w:p w14:paraId="2B18BC14" w14:textId="77777777" w:rsidR="00C66446" w:rsidRPr="00B4076D" w:rsidRDefault="00C66446" w:rsidP="00C66446">
      <w:pPr>
        <w:spacing w:after="200" w:line="276" w:lineRule="auto"/>
      </w:pPr>
    </w:p>
    <w:p w14:paraId="6EF42015" w14:textId="77777777" w:rsidR="00C66446" w:rsidRPr="00B4076D" w:rsidRDefault="00C66446" w:rsidP="00C66446">
      <w:pPr>
        <w:spacing w:after="200" w:line="276" w:lineRule="auto"/>
        <w:rPr>
          <w:b/>
          <w:sz w:val="32"/>
        </w:rPr>
      </w:pPr>
      <w:r w:rsidRPr="00B4076D">
        <w:rPr>
          <w:b/>
          <w:sz w:val="32"/>
        </w:rPr>
        <w:t xml:space="preserve">What happens if a pupil complains when force is used on them? </w:t>
      </w:r>
    </w:p>
    <w:p w14:paraId="267FC2A6" w14:textId="77777777" w:rsidR="00C66446" w:rsidRPr="00B4076D" w:rsidRDefault="00C66446" w:rsidP="00C66446">
      <w:pPr>
        <w:spacing w:after="200" w:line="276" w:lineRule="auto"/>
        <w:rPr>
          <w:sz w:val="24"/>
        </w:rPr>
      </w:pPr>
      <w:r w:rsidRPr="00B4076D">
        <w:rPr>
          <w:sz w:val="24"/>
        </w:rPr>
        <w:t xml:space="preserve">• All complaints about the use of force should be thoroughly, speedily and appropriately investigated. </w:t>
      </w:r>
    </w:p>
    <w:p w14:paraId="0E5B23AA" w14:textId="77777777" w:rsidR="00C66446" w:rsidRPr="00B4076D" w:rsidRDefault="00C66446" w:rsidP="00C66446">
      <w:pPr>
        <w:spacing w:after="200" w:line="276" w:lineRule="auto"/>
        <w:rPr>
          <w:sz w:val="24"/>
        </w:rPr>
      </w:pPr>
      <w:r w:rsidRPr="00B4076D">
        <w:rPr>
          <w:sz w:val="24"/>
        </w:rPr>
        <w:t xml:space="preserve">• Where a member of staff has acted within the law – that is, they have used reasonable force in order to prevent injury, damage to property or disorder – this will provide a defence to any criminal prosecution or other civil or public law action. </w:t>
      </w:r>
    </w:p>
    <w:p w14:paraId="5973DD90" w14:textId="77777777" w:rsidR="00C66446" w:rsidRPr="00B4076D" w:rsidRDefault="00C66446" w:rsidP="00C66446">
      <w:pPr>
        <w:spacing w:after="200" w:line="276" w:lineRule="auto"/>
        <w:rPr>
          <w:sz w:val="24"/>
        </w:rPr>
      </w:pPr>
      <w:r w:rsidRPr="00B4076D">
        <w:rPr>
          <w:sz w:val="24"/>
        </w:rPr>
        <w:t xml:space="preserve">• When a complaint is made the onus is on the person making the complaint to prove that his/her allegations are true – it is not for the member of staff to show that he/she has acted reasonably. </w:t>
      </w:r>
    </w:p>
    <w:p w14:paraId="4D07CEFA" w14:textId="77777777" w:rsidR="00C66446" w:rsidRPr="00B4076D" w:rsidRDefault="00C66446" w:rsidP="00C66446">
      <w:pPr>
        <w:spacing w:after="200" w:line="276" w:lineRule="auto"/>
        <w:rPr>
          <w:sz w:val="24"/>
        </w:rPr>
      </w:pPr>
      <w:r w:rsidRPr="00B4076D">
        <w:rPr>
          <w:sz w:val="24"/>
        </w:rPr>
        <w:t xml:space="preserve">• Suspension must not be an automatic response when a member of staff has been accused of using excessive force. Schools should refer to the “Dealing with Allegations of Abuse against Teachers and Other Staff” guidance (see the ‘Further sources of information’ section below) where an allegation of using excessive </w:t>
      </w:r>
      <w:r w:rsidRPr="00B4076D">
        <w:t xml:space="preserve">force is made against a teacher. This guidance makes clear that a person must not be suspended automatically, or without careful thought. </w:t>
      </w:r>
    </w:p>
    <w:p w14:paraId="3F9C3BB7" w14:textId="77777777" w:rsidR="00C66446" w:rsidRPr="00B4076D" w:rsidRDefault="00C66446" w:rsidP="00C66446">
      <w:pPr>
        <w:spacing w:after="200" w:line="276" w:lineRule="auto"/>
        <w:rPr>
          <w:sz w:val="24"/>
        </w:rPr>
      </w:pPr>
      <w:r w:rsidRPr="00B4076D">
        <w:rPr>
          <w:sz w:val="24"/>
        </w:rPr>
        <w:t xml:space="preserve">• Schools must consider carefully whether the circumstances of the case warrant a person being suspended until the allegation is resolved or whether alternative arrangements are more appropriate. </w:t>
      </w:r>
    </w:p>
    <w:p w14:paraId="67ABAEB9" w14:textId="77777777" w:rsidR="00C66446" w:rsidRPr="00B4076D" w:rsidRDefault="00C66446" w:rsidP="00C66446">
      <w:pPr>
        <w:spacing w:after="200" w:line="276" w:lineRule="auto"/>
        <w:rPr>
          <w:sz w:val="24"/>
        </w:rPr>
      </w:pPr>
      <w:r w:rsidRPr="00B4076D">
        <w:rPr>
          <w:sz w:val="24"/>
        </w:rPr>
        <w:t xml:space="preserve">• If a decision is taken to suspend a teacher, the school should ensure that the teacher has access to a named contact who can provide support. </w:t>
      </w:r>
    </w:p>
    <w:p w14:paraId="405AE7D8" w14:textId="77777777" w:rsidR="00C66446" w:rsidRPr="00B4076D" w:rsidRDefault="00C66446" w:rsidP="00C66446">
      <w:pPr>
        <w:spacing w:after="200" w:line="276" w:lineRule="auto"/>
        <w:rPr>
          <w:sz w:val="24"/>
        </w:rPr>
      </w:pPr>
      <w:r w:rsidRPr="00B4076D">
        <w:rPr>
          <w:sz w:val="24"/>
        </w:rPr>
        <w:t xml:space="preserve">• Governing bodies should always consider whether a teacher has acted within the law when reaching a decision on whether or not to take disciplinary action against the teacher. </w:t>
      </w:r>
    </w:p>
    <w:p w14:paraId="7A7D0DE0" w14:textId="77777777" w:rsidR="00C66446" w:rsidRPr="00B4076D" w:rsidRDefault="00C66446" w:rsidP="00C66446">
      <w:pPr>
        <w:spacing w:after="200" w:line="276" w:lineRule="auto"/>
        <w:rPr>
          <w:sz w:val="24"/>
        </w:rPr>
      </w:pPr>
      <w:r w:rsidRPr="00B4076D">
        <w:rPr>
          <w:sz w:val="24"/>
        </w:rPr>
        <w:t xml:space="preserve">• As employers, schools and local authorities have a duty of care towards their employees. It is important that schools provide appropriate pastoral care to any member of staff who is subject to a formal allegation following a use of force incident. </w:t>
      </w:r>
    </w:p>
    <w:p w14:paraId="2A8A445C" w14:textId="77777777" w:rsidR="00C66446" w:rsidRPr="00B4076D" w:rsidRDefault="00C66446" w:rsidP="00C66446">
      <w:pPr>
        <w:spacing w:after="200" w:line="276" w:lineRule="auto"/>
      </w:pPr>
    </w:p>
    <w:p w14:paraId="156D4C2D" w14:textId="77777777" w:rsidR="00C66446" w:rsidRPr="00B4076D" w:rsidRDefault="00C66446" w:rsidP="00C66446">
      <w:pPr>
        <w:spacing w:after="200" w:line="276" w:lineRule="auto"/>
        <w:rPr>
          <w:b/>
          <w:sz w:val="32"/>
        </w:rPr>
      </w:pPr>
      <w:r w:rsidRPr="00B4076D">
        <w:rPr>
          <w:b/>
          <w:sz w:val="32"/>
        </w:rPr>
        <w:t xml:space="preserve">What about other physical contact with pupils? </w:t>
      </w:r>
    </w:p>
    <w:p w14:paraId="1D100A28" w14:textId="77777777" w:rsidR="00C66446" w:rsidRPr="00B4076D" w:rsidRDefault="00C66446" w:rsidP="00C66446">
      <w:pPr>
        <w:spacing w:after="200" w:line="276" w:lineRule="auto"/>
        <w:rPr>
          <w:sz w:val="24"/>
        </w:rPr>
      </w:pPr>
      <w:r w:rsidRPr="00B4076D">
        <w:rPr>
          <w:sz w:val="24"/>
        </w:rPr>
        <w:t xml:space="preserve">• It is not illegal to touch a pupil. There are occasions when physical contact, other than reasonable force, with a pupil is proper and necessary. </w:t>
      </w:r>
    </w:p>
    <w:p w14:paraId="0B624FAA" w14:textId="77777777" w:rsidR="00C66446" w:rsidRPr="00B4076D" w:rsidRDefault="00C66446" w:rsidP="00C66446">
      <w:pPr>
        <w:spacing w:after="200" w:line="276" w:lineRule="auto"/>
        <w:rPr>
          <w:sz w:val="24"/>
        </w:rPr>
      </w:pPr>
      <w:r w:rsidRPr="00B4076D">
        <w:rPr>
          <w:sz w:val="24"/>
        </w:rPr>
        <w:t xml:space="preserve">• Examples of where touching a pupil might be proper or necessary: </w:t>
      </w:r>
    </w:p>
    <w:p w14:paraId="5596E9E6" w14:textId="77777777" w:rsidR="00C66446" w:rsidRPr="00B4076D" w:rsidRDefault="00C66446" w:rsidP="00C66446">
      <w:pPr>
        <w:spacing w:after="200" w:line="276" w:lineRule="auto"/>
        <w:rPr>
          <w:sz w:val="24"/>
        </w:rPr>
      </w:pPr>
      <w:r w:rsidRPr="00B4076D">
        <w:rPr>
          <w:sz w:val="24"/>
        </w:rPr>
        <w:t xml:space="preserve">• Holding the hand of the child at the front/back of the line when going to assembly or when walking together around the school; </w:t>
      </w:r>
    </w:p>
    <w:p w14:paraId="1997FECA" w14:textId="77777777" w:rsidR="00C66446" w:rsidRPr="00B4076D" w:rsidRDefault="00C66446" w:rsidP="00C66446">
      <w:pPr>
        <w:spacing w:after="200" w:line="276" w:lineRule="auto"/>
        <w:rPr>
          <w:sz w:val="24"/>
        </w:rPr>
      </w:pPr>
      <w:r w:rsidRPr="00B4076D">
        <w:rPr>
          <w:sz w:val="24"/>
        </w:rPr>
        <w:t xml:space="preserve">• When comforting a distressed pupil; </w:t>
      </w:r>
    </w:p>
    <w:p w14:paraId="771643E0" w14:textId="77777777" w:rsidR="00C66446" w:rsidRPr="00B4076D" w:rsidRDefault="00C66446" w:rsidP="00C66446">
      <w:pPr>
        <w:spacing w:after="200" w:line="276" w:lineRule="auto"/>
        <w:rPr>
          <w:sz w:val="24"/>
        </w:rPr>
      </w:pPr>
      <w:r w:rsidRPr="00B4076D">
        <w:rPr>
          <w:sz w:val="24"/>
        </w:rPr>
        <w:t xml:space="preserve">• When a pupil is being congratulated or praised; </w:t>
      </w:r>
    </w:p>
    <w:p w14:paraId="2C36E6EE" w14:textId="77777777" w:rsidR="00C66446" w:rsidRPr="00B4076D" w:rsidRDefault="00C66446" w:rsidP="00C66446">
      <w:pPr>
        <w:spacing w:after="200" w:line="276" w:lineRule="auto"/>
        <w:rPr>
          <w:sz w:val="24"/>
        </w:rPr>
      </w:pPr>
      <w:r w:rsidRPr="00B4076D">
        <w:rPr>
          <w:sz w:val="24"/>
        </w:rPr>
        <w:t xml:space="preserve">• To demonstrate how to use a musical instrument; </w:t>
      </w:r>
    </w:p>
    <w:p w14:paraId="51460A5B" w14:textId="77777777" w:rsidR="00C66446" w:rsidRPr="00B4076D" w:rsidRDefault="00C66446" w:rsidP="00C66446">
      <w:pPr>
        <w:spacing w:after="200" w:line="276" w:lineRule="auto"/>
        <w:rPr>
          <w:sz w:val="24"/>
        </w:rPr>
      </w:pPr>
      <w:r w:rsidRPr="00B4076D">
        <w:rPr>
          <w:sz w:val="24"/>
        </w:rPr>
        <w:t xml:space="preserve">• To demonstrate exercises or techniques during PE lessons or sports coaching; and </w:t>
      </w:r>
    </w:p>
    <w:p w14:paraId="0708335B" w14:textId="77777777" w:rsidR="00C66446" w:rsidRPr="00B4076D" w:rsidRDefault="00C66446" w:rsidP="00C66446">
      <w:pPr>
        <w:spacing w:after="200" w:line="276" w:lineRule="auto"/>
        <w:rPr>
          <w:sz w:val="24"/>
        </w:rPr>
      </w:pPr>
      <w:r w:rsidRPr="00B4076D">
        <w:rPr>
          <w:sz w:val="24"/>
        </w:rPr>
        <w:t xml:space="preserve">• To give first aid. </w:t>
      </w:r>
    </w:p>
    <w:p w14:paraId="60A6EBEB" w14:textId="77777777" w:rsidR="00C66446" w:rsidRPr="00B4076D" w:rsidRDefault="00C66446" w:rsidP="00C66446">
      <w:pPr>
        <w:spacing w:after="200" w:line="276" w:lineRule="auto"/>
      </w:pPr>
    </w:p>
    <w:p w14:paraId="7EB5899B" w14:textId="77777777" w:rsidR="00C66446" w:rsidRPr="00B4076D" w:rsidRDefault="00C66446" w:rsidP="00C66446">
      <w:pPr>
        <w:spacing w:after="200" w:line="276" w:lineRule="auto"/>
        <w:rPr>
          <w:b/>
          <w:sz w:val="32"/>
        </w:rPr>
      </w:pPr>
      <w:r w:rsidRPr="00B4076D">
        <w:rPr>
          <w:b/>
          <w:sz w:val="32"/>
        </w:rPr>
        <w:t xml:space="preserve">Frequently Asked Questions </w:t>
      </w:r>
    </w:p>
    <w:p w14:paraId="156D0D73" w14:textId="77777777" w:rsidR="00C66446" w:rsidRPr="00B4076D" w:rsidRDefault="00C66446" w:rsidP="00C66446">
      <w:pPr>
        <w:spacing w:after="200" w:line="276" w:lineRule="auto"/>
        <w:rPr>
          <w:sz w:val="24"/>
        </w:rPr>
      </w:pPr>
      <w:r w:rsidRPr="00B4076D">
        <w:rPr>
          <w:sz w:val="24"/>
        </w:rPr>
        <w:t xml:space="preserve">Q: I’m worried that if I use force a pupil or parent could make a complaint against me. Am I protected? </w:t>
      </w:r>
    </w:p>
    <w:p w14:paraId="13A9BE49" w14:textId="77777777" w:rsidR="00C66446" w:rsidRPr="00B4076D" w:rsidRDefault="00C66446" w:rsidP="00C66446">
      <w:pPr>
        <w:spacing w:after="200" w:line="276" w:lineRule="auto"/>
        <w:rPr>
          <w:sz w:val="24"/>
        </w:rPr>
      </w:pPr>
      <w:r w:rsidRPr="00B4076D">
        <w:rPr>
          <w:sz w:val="24"/>
        </w:rPr>
        <w:t xml:space="preserve">A: Yes, if you have acted lawfully. If the force used is reasonable all staff will have a robust defence against any accusations. </w:t>
      </w:r>
    </w:p>
    <w:p w14:paraId="71F5B143" w14:textId="77777777" w:rsidR="00C66446" w:rsidRPr="00B4076D" w:rsidRDefault="00C66446" w:rsidP="00C66446">
      <w:pPr>
        <w:spacing w:after="200" w:line="276" w:lineRule="auto"/>
        <w:rPr>
          <w:sz w:val="24"/>
        </w:rPr>
      </w:pPr>
      <w:r w:rsidRPr="00B4076D">
        <w:rPr>
          <w:sz w:val="24"/>
        </w:rPr>
        <w:t xml:space="preserve">Q: How do I know whether using a physical intervention is ‘reasonable’? </w:t>
      </w:r>
    </w:p>
    <w:p w14:paraId="799E40C3" w14:textId="77777777" w:rsidR="00C66446" w:rsidRPr="00B4076D" w:rsidRDefault="00C66446" w:rsidP="00C66446">
      <w:pPr>
        <w:spacing w:after="200" w:line="276" w:lineRule="auto"/>
        <w:rPr>
          <w:sz w:val="24"/>
        </w:rPr>
      </w:pPr>
      <w:r w:rsidRPr="00B4076D">
        <w:rPr>
          <w:sz w:val="24"/>
        </w:rPr>
        <w:t xml:space="preserve">A: The decision on whether to physically intervene is down to the professional judgement of the teacher concerned. Whether the force used is reasonable will always depend on the particular circumstances of the case. The use of force is reasonable if it is proportionate to the consequences it is intended to prevent. This means the degree of force used should be no more than is needed to achieve the desired result. School staff should expect the full backing of their senior leadership team when they have used force. </w:t>
      </w:r>
    </w:p>
    <w:p w14:paraId="4727688F" w14:textId="77777777" w:rsidR="00C66446" w:rsidRPr="00B4076D" w:rsidRDefault="00C66446" w:rsidP="00C66446">
      <w:pPr>
        <w:spacing w:after="200" w:line="276" w:lineRule="auto"/>
        <w:rPr>
          <w:sz w:val="24"/>
        </w:rPr>
      </w:pPr>
      <w:r w:rsidRPr="00B4076D">
        <w:rPr>
          <w:sz w:val="24"/>
        </w:rPr>
        <w:t xml:space="preserve">Q: What about school trips? </w:t>
      </w:r>
    </w:p>
    <w:p w14:paraId="4DE30932" w14:textId="77777777" w:rsidR="00C66446" w:rsidRPr="00B4076D" w:rsidRDefault="00C66446" w:rsidP="00C66446">
      <w:pPr>
        <w:spacing w:after="200" w:line="276" w:lineRule="auto"/>
        <w:rPr>
          <w:sz w:val="24"/>
        </w:rPr>
      </w:pPr>
      <w:r w:rsidRPr="00B4076D">
        <w:rPr>
          <w:sz w:val="24"/>
        </w:rPr>
        <w:t xml:space="preserve">A: The power may be used where the member of staff is lawfully in charge of the pupils, and this includes while on school trips. </w:t>
      </w:r>
    </w:p>
    <w:p w14:paraId="19E49570" w14:textId="77777777" w:rsidR="00C66446" w:rsidRPr="00B4076D" w:rsidRDefault="00C66446" w:rsidP="00C66446">
      <w:pPr>
        <w:spacing w:after="200" w:line="276" w:lineRule="auto"/>
        <w:rPr>
          <w:sz w:val="24"/>
        </w:rPr>
      </w:pPr>
      <w:r w:rsidRPr="00B4076D">
        <w:rPr>
          <w:sz w:val="24"/>
        </w:rPr>
        <w:t xml:space="preserve">Q: Can force be used on pupils with SEN or disabilities? A: Yes, but the judgement on whether to use force should not only depend on the circumstances of the case but also on information and understanding of the needs of the pupil concerned. </w:t>
      </w:r>
    </w:p>
    <w:p w14:paraId="7145AE18" w14:textId="77777777" w:rsidR="00C66446" w:rsidRPr="00B4076D" w:rsidRDefault="00C66446" w:rsidP="00C66446">
      <w:pPr>
        <w:spacing w:after="200" w:line="276" w:lineRule="auto"/>
        <w:rPr>
          <w:sz w:val="24"/>
        </w:rPr>
      </w:pPr>
      <w:r w:rsidRPr="00B4076D">
        <w:rPr>
          <w:sz w:val="24"/>
        </w:rPr>
        <w:t xml:space="preserve">Q: I’m a female teacher with a Year 10 class - there’s no way I’d want to restrain or try to control my pupils. Am I expected to do so? A: There is a power, not a duty, to use force so members of staff have discretion whether or not to use it. However, teachers and other school staff have a duty of care towards their pupils and it might be argued that failing to take action (including a failure to use reasonable force) may in some circumstances breach that duty. </w:t>
      </w:r>
    </w:p>
    <w:p w14:paraId="1934C8B4" w14:textId="77777777" w:rsidR="00C66446" w:rsidRPr="00B4076D" w:rsidRDefault="00C66446" w:rsidP="00C66446">
      <w:pPr>
        <w:spacing w:after="200" w:line="276" w:lineRule="auto"/>
        <w:rPr>
          <w:sz w:val="24"/>
        </w:rPr>
      </w:pPr>
      <w:r w:rsidRPr="00B4076D">
        <w:rPr>
          <w:sz w:val="24"/>
        </w:rPr>
        <w:t xml:space="preserve">Q: Are there any circumstances in which a teacher can use physical force to punish a pupil? </w:t>
      </w:r>
    </w:p>
    <w:p w14:paraId="19047025" w14:textId="77777777" w:rsidR="00C66446" w:rsidRPr="00B4076D" w:rsidRDefault="00C66446" w:rsidP="00C66446">
      <w:pPr>
        <w:spacing w:after="200" w:line="276" w:lineRule="auto"/>
        <w:rPr>
          <w:sz w:val="24"/>
        </w:rPr>
      </w:pPr>
      <w:r w:rsidRPr="00B4076D">
        <w:rPr>
          <w:sz w:val="24"/>
        </w:rPr>
        <w:t xml:space="preserve">A: No. It is always unlawful to use force as a punishment. This is because it would fall within the definition of corporal punishment, which is illegal. 10 </w:t>
      </w:r>
    </w:p>
    <w:p w14:paraId="5A4EEB3F" w14:textId="77777777" w:rsidR="00C66446" w:rsidRPr="00B4076D" w:rsidRDefault="00C66446" w:rsidP="00C66446">
      <w:pPr>
        <w:spacing w:after="200" w:line="276" w:lineRule="auto"/>
        <w:rPr>
          <w:sz w:val="24"/>
        </w:rPr>
      </w:pPr>
      <w:r w:rsidRPr="00B4076D">
        <w:rPr>
          <w:sz w:val="24"/>
        </w:rPr>
        <w:t xml:space="preserve">Further sources of information </w:t>
      </w:r>
    </w:p>
    <w:p w14:paraId="20A3A562" w14:textId="77777777" w:rsidR="00C66446" w:rsidRPr="00B4076D" w:rsidRDefault="00C66446" w:rsidP="00C66446">
      <w:pPr>
        <w:spacing w:after="200" w:line="276" w:lineRule="auto"/>
        <w:rPr>
          <w:sz w:val="24"/>
        </w:rPr>
      </w:pPr>
      <w:r w:rsidRPr="00B4076D">
        <w:rPr>
          <w:sz w:val="24"/>
        </w:rPr>
        <w:t xml:space="preserve">Other departmental advice and guidance you may be interested in </w:t>
      </w:r>
    </w:p>
    <w:p w14:paraId="410C5DBE" w14:textId="77777777" w:rsidR="00C66446" w:rsidRPr="00B4076D" w:rsidRDefault="00C66446" w:rsidP="00C66446">
      <w:pPr>
        <w:spacing w:after="200" w:line="276" w:lineRule="auto"/>
        <w:rPr>
          <w:sz w:val="24"/>
        </w:rPr>
      </w:pPr>
      <w:r w:rsidRPr="00B4076D">
        <w:rPr>
          <w:sz w:val="24"/>
        </w:rPr>
        <w:t xml:space="preserve">• Guidance on the Use of Restrictive Physical Interventions for Staff Working with Children and Adults who display Extreme Behaviour in Association with Learning Disability and/or Autistic Spectrum Disorders (2002) </w:t>
      </w:r>
    </w:p>
    <w:p w14:paraId="12752442" w14:textId="77777777" w:rsidR="00C66446" w:rsidRPr="00B4076D" w:rsidRDefault="00C66446" w:rsidP="00C66446">
      <w:pPr>
        <w:spacing w:after="200" w:line="276" w:lineRule="auto"/>
        <w:rPr>
          <w:sz w:val="24"/>
        </w:rPr>
      </w:pPr>
      <w:r w:rsidRPr="00B4076D">
        <w:rPr>
          <w:sz w:val="24"/>
        </w:rPr>
        <w:t xml:space="preserve">• Guidance on the Use of Restrictive Physical Interventions for Pupils with Severe Behavioural Difficulties (2003) </w:t>
      </w:r>
    </w:p>
    <w:p w14:paraId="32FCB079" w14:textId="77777777" w:rsidR="00C66446" w:rsidRPr="00B4076D" w:rsidRDefault="00C66446" w:rsidP="00C66446">
      <w:pPr>
        <w:spacing w:after="200" w:line="276" w:lineRule="auto"/>
        <w:rPr>
          <w:sz w:val="24"/>
        </w:rPr>
      </w:pPr>
      <w:r w:rsidRPr="00B4076D">
        <w:rPr>
          <w:sz w:val="24"/>
        </w:rPr>
        <w:t xml:space="preserve">• Screening, searching and confiscation – advice for Head Teachers, staff and governing bodies. </w:t>
      </w:r>
    </w:p>
    <w:p w14:paraId="526FD092" w14:textId="77777777" w:rsidR="00C66446" w:rsidRDefault="00C66446" w:rsidP="00C66446">
      <w:pPr>
        <w:spacing w:after="200" w:line="276" w:lineRule="auto"/>
        <w:rPr>
          <w:sz w:val="24"/>
        </w:rPr>
      </w:pPr>
      <w:r w:rsidRPr="00B4076D">
        <w:rPr>
          <w:sz w:val="24"/>
        </w:rPr>
        <w:t xml:space="preserve">• Dealing with allegations of abuse against teachers and other staff – guidance for local authorities, Head Teachers, school staff, governing bodies and proprietors of independent schools </w:t>
      </w:r>
    </w:p>
    <w:p w14:paraId="58A43273" w14:textId="2AF9F66F" w:rsidR="00C66446" w:rsidRPr="00C66446" w:rsidRDefault="00C66446" w:rsidP="00C66446">
      <w:pPr>
        <w:spacing w:after="200" w:line="276" w:lineRule="auto"/>
        <w:rPr>
          <w:sz w:val="24"/>
        </w:rPr>
      </w:pPr>
      <w:r w:rsidRPr="00B4076D">
        <w:rPr>
          <w:b/>
          <w:sz w:val="32"/>
        </w:rPr>
        <w:t xml:space="preserve">Associated resources (external links) </w:t>
      </w:r>
    </w:p>
    <w:p w14:paraId="2E305233" w14:textId="77777777" w:rsidR="00C66446" w:rsidRPr="00B4076D" w:rsidRDefault="00C66446" w:rsidP="00C66446">
      <w:pPr>
        <w:spacing w:after="200" w:line="276" w:lineRule="auto"/>
        <w:rPr>
          <w:sz w:val="24"/>
        </w:rPr>
      </w:pPr>
      <w:r w:rsidRPr="00B4076D">
        <w:rPr>
          <w:sz w:val="24"/>
        </w:rPr>
        <w:t xml:space="preserve">• Police and Criminal Evidence Act 1984 (PACE) Code G: Revised Code of Practice for the Statutory Power of Arrest by Police Officers </w:t>
      </w:r>
    </w:p>
    <w:p w14:paraId="0ECE4200" w14:textId="77777777" w:rsidR="00C66446" w:rsidRPr="00B4076D" w:rsidRDefault="00C66446" w:rsidP="00C66446">
      <w:pPr>
        <w:spacing w:after="200" w:line="276" w:lineRule="auto"/>
        <w:rPr>
          <w:sz w:val="24"/>
        </w:rPr>
      </w:pPr>
      <w:r w:rsidRPr="00B4076D">
        <w:rPr>
          <w:sz w:val="24"/>
        </w:rPr>
        <w:t xml:space="preserve">© Crown copyright 2015 </w:t>
      </w:r>
    </w:p>
    <w:p w14:paraId="19C6BAD1" w14:textId="77777777" w:rsidR="00C66446" w:rsidRPr="00B4076D" w:rsidRDefault="00C66446" w:rsidP="00C66446">
      <w:pPr>
        <w:spacing w:after="200" w:line="276" w:lineRule="auto"/>
        <w:rPr>
          <w:sz w:val="24"/>
        </w:rPr>
      </w:pPr>
      <w:r w:rsidRPr="00B4076D">
        <w:rPr>
          <w:sz w:val="24"/>
        </w:rPr>
        <w:t xml:space="preserve">This publication (not including logos) is licensed under the terms of the Open Government Licence v3.0 except where otherwise stated. Where we have identified any third party copyright information you will need to obtain permission from the copyright holders concerned. </w:t>
      </w:r>
    </w:p>
    <w:p w14:paraId="77F99BF8" w14:textId="77777777" w:rsidR="00C66446" w:rsidRPr="00B4076D" w:rsidRDefault="00C66446" w:rsidP="00C66446">
      <w:pPr>
        <w:spacing w:after="200" w:line="276" w:lineRule="auto"/>
        <w:rPr>
          <w:sz w:val="24"/>
        </w:rPr>
      </w:pPr>
      <w:r w:rsidRPr="00B4076D">
        <w:rPr>
          <w:sz w:val="24"/>
        </w:rPr>
        <w:t xml:space="preserve">To view this licence: </w:t>
      </w:r>
    </w:p>
    <w:p w14:paraId="3DE17434" w14:textId="77777777" w:rsidR="00C66446" w:rsidRPr="00B4076D" w:rsidRDefault="00C66446" w:rsidP="00C66446">
      <w:pPr>
        <w:spacing w:after="200" w:line="276" w:lineRule="auto"/>
        <w:rPr>
          <w:sz w:val="24"/>
        </w:rPr>
      </w:pPr>
      <w:r w:rsidRPr="00B4076D">
        <w:rPr>
          <w:sz w:val="24"/>
        </w:rPr>
        <w:t xml:space="preserve">visit www.nationalarchives.gov.uk/doc/open-government-licence/version/3 </w:t>
      </w:r>
    </w:p>
    <w:p w14:paraId="0D33B327" w14:textId="77777777" w:rsidR="00C66446" w:rsidRPr="00B4076D" w:rsidRDefault="00C66446" w:rsidP="00C66446">
      <w:pPr>
        <w:spacing w:after="200" w:line="276" w:lineRule="auto"/>
        <w:rPr>
          <w:sz w:val="24"/>
        </w:rPr>
      </w:pPr>
      <w:r w:rsidRPr="00B4076D">
        <w:rPr>
          <w:sz w:val="24"/>
        </w:rPr>
        <w:t xml:space="preserve">email psi@nationalarchives.gsi.gov.uk </w:t>
      </w:r>
    </w:p>
    <w:p w14:paraId="136CA4DB" w14:textId="77777777" w:rsidR="00C66446" w:rsidRPr="00B4076D" w:rsidRDefault="00C66446" w:rsidP="00C66446">
      <w:pPr>
        <w:spacing w:after="200" w:line="276" w:lineRule="auto"/>
        <w:rPr>
          <w:sz w:val="24"/>
        </w:rPr>
      </w:pPr>
      <w:r w:rsidRPr="00B4076D">
        <w:rPr>
          <w:sz w:val="24"/>
        </w:rPr>
        <w:t xml:space="preserve">write to Information Policy Team, The National Archives, Kew, London, TW9 4DU </w:t>
      </w:r>
    </w:p>
    <w:p w14:paraId="49FD1630" w14:textId="77777777" w:rsidR="00C66446" w:rsidRPr="00B4076D" w:rsidRDefault="00C66446" w:rsidP="00C66446">
      <w:pPr>
        <w:spacing w:after="200" w:line="276" w:lineRule="auto"/>
        <w:rPr>
          <w:sz w:val="24"/>
        </w:rPr>
      </w:pPr>
      <w:r w:rsidRPr="00B4076D">
        <w:rPr>
          <w:sz w:val="24"/>
        </w:rPr>
        <w:t xml:space="preserve">About this publication: </w:t>
      </w:r>
    </w:p>
    <w:p w14:paraId="0D4904DC" w14:textId="77777777" w:rsidR="00C66446" w:rsidRPr="00B4076D" w:rsidRDefault="00C66446" w:rsidP="00C66446">
      <w:pPr>
        <w:spacing w:after="200" w:line="276" w:lineRule="auto"/>
        <w:rPr>
          <w:sz w:val="24"/>
        </w:rPr>
      </w:pPr>
      <w:r w:rsidRPr="00B4076D">
        <w:rPr>
          <w:sz w:val="24"/>
        </w:rPr>
        <w:t xml:space="preserve">enquiries www.education.gov.uk/contactus </w:t>
      </w:r>
    </w:p>
    <w:p w14:paraId="454C2218" w14:textId="77777777" w:rsidR="00C66446" w:rsidRPr="00B4076D" w:rsidRDefault="00C66446" w:rsidP="00C66446">
      <w:pPr>
        <w:spacing w:after="200" w:line="276" w:lineRule="auto"/>
        <w:rPr>
          <w:sz w:val="24"/>
        </w:rPr>
      </w:pPr>
      <w:r w:rsidRPr="00B4076D">
        <w:rPr>
          <w:sz w:val="24"/>
        </w:rPr>
        <w:t xml:space="preserve">download www.gov.uk/government/publications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5004"/>
        <w:gridCol w:w="5004"/>
      </w:tblGrid>
      <w:tr w:rsidR="00C66446" w:rsidRPr="00B4076D" w14:paraId="29B430A2" w14:textId="77777777" w:rsidTr="00444814">
        <w:trPr>
          <w:trHeight w:val="297"/>
        </w:trPr>
        <w:tc>
          <w:tcPr>
            <w:tcW w:w="5004" w:type="dxa"/>
          </w:tcPr>
          <w:p w14:paraId="14C4D913" w14:textId="77777777" w:rsidR="00C66446" w:rsidRPr="00B4076D" w:rsidRDefault="00C66446" w:rsidP="00444814">
            <w:pPr>
              <w:spacing w:after="200" w:line="276" w:lineRule="auto"/>
              <w:rPr>
                <w:sz w:val="24"/>
              </w:rPr>
            </w:pPr>
            <w:r w:rsidRPr="00B4076D">
              <w:rPr>
                <w:sz w:val="24"/>
              </w:rPr>
              <w:t xml:space="preserve">Reference: DFE-00295-2013 Follow us on Twitter: @educationgovuk </w:t>
            </w:r>
          </w:p>
        </w:tc>
        <w:tc>
          <w:tcPr>
            <w:tcW w:w="5004" w:type="dxa"/>
          </w:tcPr>
          <w:p w14:paraId="5EC86606" w14:textId="77777777" w:rsidR="00C66446" w:rsidRPr="00B4076D" w:rsidRDefault="00C66446" w:rsidP="00444814">
            <w:pPr>
              <w:spacing w:after="200" w:line="276" w:lineRule="auto"/>
              <w:rPr>
                <w:sz w:val="24"/>
              </w:rPr>
            </w:pPr>
            <w:r w:rsidRPr="00B4076D">
              <w:rPr>
                <w:sz w:val="24"/>
              </w:rPr>
              <w:t>Like us on Facebook: facebook.com/educationgovuk</w:t>
            </w:r>
          </w:p>
          <w:p w14:paraId="5B18C651" w14:textId="77777777" w:rsidR="00C66446" w:rsidRDefault="00C66446" w:rsidP="00C66446">
            <w:pPr>
              <w:spacing w:after="200" w:line="276" w:lineRule="auto"/>
              <w:rPr>
                <w:sz w:val="24"/>
              </w:rPr>
            </w:pPr>
          </w:p>
          <w:p w14:paraId="6D98E93C" w14:textId="77777777" w:rsidR="00C66446" w:rsidRPr="00187043" w:rsidRDefault="00C66446" w:rsidP="00C66446">
            <w:pPr>
              <w:spacing w:line="360" w:lineRule="auto"/>
              <w:jc w:val="both"/>
              <w:rPr>
                <w:rFonts w:ascii="Arial" w:hAnsi="Arial" w:cs="Arial"/>
                <w:color w:val="000000"/>
                <w:sz w:val="24"/>
                <w:szCs w:val="24"/>
              </w:rPr>
            </w:pPr>
            <w:r w:rsidRPr="00A36937">
              <w:rPr>
                <w:rFonts w:ascii="Arial" w:hAnsi="Arial" w:cs="Arial"/>
                <w:color w:val="000000"/>
                <w:sz w:val="24"/>
                <w:szCs w:val="24"/>
              </w:rPr>
              <w:t>Signed: _________</w:t>
            </w:r>
            <w:r>
              <w:rPr>
                <w:rFonts w:ascii="Arial" w:hAnsi="Arial" w:cs="Arial"/>
                <w:color w:val="000000"/>
                <w:sz w:val="24"/>
                <w:szCs w:val="24"/>
              </w:rPr>
              <w:t>___________________</w:t>
            </w:r>
            <w:r>
              <w:rPr>
                <w:rFonts w:ascii="Arial" w:hAnsi="Arial" w:cs="Arial"/>
                <w:color w:val="000000"/>
                <w:sz w:val="24"/>
                <w:szCs w:val="24"/>
              </w:rPr>
              <w:tab/>
              <w:t>Sean Delaney</w:t>
            </w:r>
          </w:p>
          <w:p w14:paraId="1E389C42" w14:textId="77777777" w:rsidR="00C66446" w:rsidRDefault="00C66446" w:rsidP="00C66446">
            <w:pPr>
              <w:spacing w:line="360" w:lineRule="auto"/>
              <w:ind w:firstLine="720"/>
              <w:jc w:val="both"/>
              <w:rPr>
                <w:rFonts w:ascii="Arial" w:hAnsi="Arial" w:cs="Arial"/>
                <w:b/>
                <w:color w:val="000000"/>
                <w:sz w:val="24"/>
                <w:szCs w:val="24"/>
              </w:rPr>
            </w:pPr>
            <w:r w:rsidRPr="00A36937">
              <w:rPr>
                <w:rFonts w:ascii="Arial" w:hAnsi="Arial" w:cs="Arial"/>
                <w:b/>
                <w:color w:val="000000"/>
                <w:sz w:val="24"/>
                <w:szCs w:val="24"/>
              </w:rPr>
              <w:t xml:space="preserve"> </w:t>
            </w:r>
            <w:r w:rsidRPr="00A36937">
              <w:rPr>
                <w:rFonts w:ascii="Arial" w:hAnsi="Arial" w:cs="Arial"/>
                <w:b/>
                <w:color w:val="000000"/>
                <w:sz w:val="24"/>
                <w:szCs w:val="24"/>
              </w:rPr>
              <w:tab/>
            </w:r>
            <w:r w:rsidRPr="00A36937">
              <w:rPr>
                <w:rFonts w:ascii="Arial" w:hAnsi="Arial" w:cs="Arial"/>
                <w:b/>
                <w:color w:val="000000"/>
                <w:sz w:val="24"/>
                <w:szCs w:val="24"/>
              </w:rPr>
              <w:tab/>
            </w:r>
            <w:r w:rsidRPr="00A36937">
              <w:rPr>
                <w:rFonts w:ascii="Arial" w:hAnsi="Arial" w:cs="Arial"/>
                <w:b/>
                <w:color w:val="000000"/>
                <w:sz w:val="24"/>
                <w:szCs w:val="24"/>
              </w:rPr>
              <w:tab/>
            </w:r>
            <w:r w:rsidRPr="00A36937">
              <w:rPr>
                <w:rFonts w:ascii="Arial" w:hAnsi="Arial" w:cs="Arial"/>
                <w:b/>
                <w:color w:val="000000"/>
                <w:sz w:val="24"/>
                <w:szCs w:val="24"/>
              </w:rPr>
              <w:tab/>
            </w:r>
            <w:r w:rsidRPr="00A36937">
              <w:rPr>
                <w:rFonts w:ascii="Arial" w:hAnsi="Arial" w:cs="Arial"/>
                <w:b/>
                <w:color w:val="000000"/>
                <w:sz w:val="24"/>
                <w:szCs w:val="24"/>
              </w:rPr>
              <w:tab/>
            </w:r>
            <w:r>
              <w:rPr>
                <w:rFonts w:ascii="Arial" w:hAnsi="Arial" w:cs="Arial"/>
                <w:b/>
                <w:color w:val="000000"/>
                <w:sz w:val="24"/>
                <w:szCs w:val="24"/>
              </w:rPr>
              <w:tab/>
              <w:t>Chair of Governors</w:t>
            </w:r>
          </w:p>
          <w:p w14:paraId="1E194BC0" w14:textId="2B25902D" w:rsidR="00C66446" w:rsidRPr="00B4076D" w:rsidRDefault="00C66446" w:rsidP="00C66446">
            <w:pPr>
              <w:spacing w:after="200" w:line="276" w:lineRule="auto"/>
              <w:rPr>
                <w:b/>
                <w:sz w:val="24"/>
                <w:szCs w:val="24"/>
              </w:rPr>
            </w:pPr>
            <w:r w:rsidRPr="00B4076D">
              <w:rPr>
                <w:b/>
                <w:sz w:val="24"/>
                <w:szCs w:val="24"/>
              </w:rPr>
              <w:t>APPENDIX 3</w:t>
            </w:r>
          </w:p>
          <w:p w14:paraId="4B7BB813" w14:textId="77777777" w:rsidR="00C66446" w:rsidRPr="00B4076D" w:rsidRDefault="00C66446" w:rsidP="00444814">
            <w:pPr>
              <w:spacing w:after="200" w:line="276" w:lineRule="auto"/>
              <w:jc w:val="both"/>
              <w:rPr>
                <w:rFonts w:ascii="Arial" w:hAnsi="Arial" w:cs="Arial"/>
                <w:b/>
                <w:sz w:val="52"/>
                <w:szCs w:val="52"/>
              </w:rPr>
            </w:pPr>
            <w:r w:rsidRPr="00B4076D">
              <w:rPr>
                <w:rFonts w:ascii="Arial" w:hAnsi="Arial" w:cs="Arial"/>
                <w:b/>
                <w:sz w:val="52"/>
                <w:szCs w:val="52"/>
              </w:rPr>
              <w:t>Behaviour Intervention Plan</w:t>
            </w:r>
          </w:p>
          <w:p w14:paraId="64519B00" w14:textId="77777777" w:rsidR="00C66446" w:rsidRPr="00B4076D" w:rsidRDefault="00C66446" w:rsidP="00444814">
            <w:pPr>
              <w:spacing w:after="200" w:line="276" w:lineRule="auto"/>
              <w:ind w:left="-5571"/>
              <w:rPr>
                <w:sz w:val="24"/>
              </w:rPr>
            </w:pPr>
            <w:r w:rsidRPr="00B4076D">
              <w:rPr>
                <w:sz w:val="24"/>
              </w:rPr>
              <w:t xml:space="preserve"> A</w:t>
            </w:r>
          </w:p>
        </w:tc>
      </w:tr>
    </w:tbl>
    <w:tbl>
      <w:tblPr>
        <w:tblStyle w:val="TableGrid"/>
        <w:tblW w:w="9930" w:type="dxa"/>
        <w:tblInd w:w="-572" w:type="dxa"/>
        <w:tblBorders>
          <w:insideH w:val="none" w:sz="0" w:space="0" w:color="auto"/>
          <w:insideV w:val="none" w:sz="0" w:space="0" w:color="auto"/>
        </w:tblBorders>
        <w:tblLook w:val="04A0" w:firstRow="1" w:lastRow="0" w:firstColumn="1" w:lastColumn="0" w:noHBand="0" w:noVBand="1"/>
      </w:tblPr>
      <w:tblGrid>
        <w:gridCol w:w="3699"/>
        <w:gridCol w:w="387"/>
        <w:gridCol w:w="5844"/>
      </w:tblGrid>
      <w:tr w:rsidR="00C66446" w:rsidRPr="00B4076D" w14:paraId="088FB11B" w14:textId="77777777" w:rsidTr="00444814">
        <w:trPr>
          <w:trHeight w:val="654"/>
        </w:trPr>
        <w:tc>
          <w:tcPr>
            <w:tcW w:w="3699" w:type="dxa"/>
            <w:vMerge w:val="restart"/>
            <w:tcBorders>
              <w:right w:val="single" w:sz="4" w:space="0" w:color="auto"/>
            </w:tcBorders>
          </w:tcPr>
          <w:p w14:paraId="00BA8455" w14:textId="77777777" w:rsidR="00C66446" w:rsidRPr="00B4076D" w:rsidRDefault="00C66446" w:rsidP="00444814">
            <w:pPr>
              <w:rPr>
                <w:b/>
              </w:rPr>
            </w:pPr>
            <w:r w:rsidRPr="00B4076D">
              <w:rPr>
                <w:b/>
              </w:rPr>
              <w:t>Photo</w:t>
            </w:r>
          </w:p>
        </w:tc>
        <w:tc>
          <w:tcPr>
            <w:tcW w:w="387" w:type="dxa"/>
            <w:tcBorders>
              <w:left w:val="single" w:sz="4" w:space="0" w:color="auto"/>
              <w:bottom w:val="single" w:sz="4" w:space="0" w:color="auto"/>
            </w:tcBorders>
          </w:tcPr>
          <w:p w14:paraId="0E735D51" w14:textId="77777777" w:rsidR="00C66446" w:rsidRPr="00B4076D" w:rsidRDefault="00C66446" w:rsidP="00444814">
            <w:pPr>
              <w:rPr>
                <w:b/>
              </w:rPr>
            </w:pPr>
          </w:p>
        </w:tc>
        <w:tc>
          <w:tcPr>
            <w:tcW w:w="5843" w:type="dxa"/>
            <w:tcBorders>
              <w:bottom w:val="single" w:sz="4" w:space="0" w:color="auto"/>
            </w:tcBorders>
          </w:tcPr>
          <w:p w14:paraId="7ACF94E3" w14:textId="77777777" w:rsidR="00C66446" w:rsidRPr="00B4076D" w:rsidRDefault="00C66446" w:rsidP="00444814">
            <w:pPr>
              <w:rPr>
                <w:b/>
              </w:rPr>
            </w:pPr>
            <w:r w:rsidRPr="00B4076D">
              <w:rPr>
                <w:b/>
              </w:rPr>
              <w:t xml:space="preserve">Child’s Name:   </w:t>
            </w:r>
          </w:p>
        </w:tc>
      </w:tr>
      <w:tr w:rsidR="00C66446" w:rsidRPr="00B4076D" w14:paraId="0AADD210" w14:textId="77777777" w:rsidTr="00444814">
        <w:trPr>
          <w:trHeight w:val="397"/>
        </w:trPr>
        <w:tc>
          <w:tcPr>
            <w:tcW w:w="3699" w:type="dxa"/>
            <w:vMerge/>
            <w:tcBorders>
              <w:right w:val="single" w:sz="4" w:space="0" w:color="auto"/>
            </w:tcBorders>
          </w:tcPr>
          <w:p w14:paraId="0B8A1295" w14:textId="77777777" w:rsidR="00C66446" w:rsidRPr="00B4076D" w:rsidRDefault="00C66446" w:rsidP="00444814">
            <w:pPr>
              <w:rPr>
                <w:b/>
              </w:rPr>
            </w:pPr>
          </w:p>
        </w:tc>
        <w:tc>
          <w:tcPr>
            <w:tcW w:w="387" w:type="dxa"/>
            <w:vMerge w:val="restart"/>
            <w:tcBorders>
              <w:top w:val="single" w:sz="4" w:space="0" w:color="auto"/>
              <w:left w:val="single" w:sz="4" w:space="0" w:color="auto"/>
            </w:tcBorders>
          </w:tcPr>
          <w:p w14:paraId="4AF79354" w14:textId="77777777" w:rsidR="00C66446" w:rsidRPr="00B4076D" w:rsidRDefault="00C66446" w:rsidP="00444814">
            <w:pPr>
              <w:rPr>
                <w:b/>
              </w:rPr>
            </w:pPr>
          </w:p>
        </w:tc>
        <w:tc>
          <w:tcPr>
            <w:tcW w:w="5843" w:type="dxa"/>
            <w:tcBorders>
              <w:top w:val="single" w:sz="4" w:space="0" w:color="auto"/>
            </w:tcBorders>
          </w:tcPr>
          <w:p w14:paraId="16DBD602" w14:textId="77777777" w:rsidR="00C66446" w:rsidRPr="00B4076D" w:rsidRDefault="00C66446" w:rsidP="00444814">
            <w:pPr>
              <w:rPr>
                <w:b/>
              </w:rPr>
            </w:pPr>
          </w:p>
        </w:tc>
      </w:tr>
      <w:tr w:rsidR="00C66446" w:rsidRPr="00B4076D" w14:paraId="5CB273EF" w14:textId="77777777" w:rsidTr="00444814">
        <w:trPr>
          <w:trHeight w:val="726"/>
        </w:trPr>
        <w:tc>
          <w:tcPr>
            <w:tcW w:w="3699" w:type="dxa"/>
            <w:vMerge/>
            <w:tcBorders>
              <w:bottom w:val="single" w:sz="4" w:space="0" w:color="auto"/>
              <w:right w:val="single" w:sz="4" w:space="0" w:color="auto"/>
            </w:tcBorders>
          </w:tcPr>
          <w:p w14:paraId="4960604A" w14:textId="77777777" w:rsidR="00C66446" w:rsidRPr="00B4076D" w:rsidRDefault="00C66446" w:rsidP="00444814">
            <w:pPr>
              <w:rPr>
                <w:b/>
              </w:rPr>
            </w:pPr>
          </w:p>
        </w:tc>
        <w:tc>
          <w:tcPr>
            <w:tcW w:w="387" w:type="dxa"/>
            <w:vMerge/>
            <w:tcBorders>
              <w:left w:val="single" w:sz="4" w:space="0" w:color="auto"/>
              <w:bottom w:val="single" w:sz="4" w:space="0" w:color="auto"/>
            </w:tcBorders>
          </w:tcPr>
          <w:p w14:paraId="115AE4BB" w14:textId="77777777" w:rsidR="00C66446" w:rsidRPr="00B4076D" w:rsidRDefault="00C66446" w:rsidP="00444814">
            <w:pPr>
              <w:rPr>
                <w:b/>
              </w:rPr>
            </w:pPr>
          </w:p>
        </w:tc>
        <w:tc>
          <w:tcPr>
            <w:tcW w:w="5843" w:type="dxa"/>
            <w:tcBorders>
              <w:bottom w:val="single" w:sz="4" w:space="0" w:color="auto"/>
            </w:tcBorders>
          </w:tcPr>
          <w:p w14:paraId="67059859" w14:textId="77777777" w:rsidR="00C66446" w:rsidRPr="00B4076D" w:rsidRDefault="00C66446" w:rsidP="00444814">
            <w:pPr>
              <w:rPr>
                <w:b/>
              </w:rPr>
            </w:pPr>
            <w:r w:rsidRPr="00B4076D">
              <w:rPr>
                <w:b/>
              </w:rPr>
              <w:t xml:space="preserve">Date of Birth:   </w:t>
            </w:r>
          </w:p>
        </w:tc>
      </w:tr>
      <w:tr w:rsidR="00C66446" w:rsidRPr="00B4076D" w14:paraId="791CD44A" w14:textId="77777777" w:rsidTr="00444814">
        <w:trPr>
          <w:trHeight w:val="162"/>
        </w:trPr>
        <w:tc>
          <w:tcPr>
            <w:tcW w:w="4086" w:type="dxa"/>
            <w:gridSpan w:val="2"/>
            <w:tcBorders>
              <w:top w:val="single" w:sz="4" w:space="0" w:color="auto"/>
            </w:tcBorders>
          </w:tcPr>
          <w:p w14:paraId="45167D5A" w14:textId="77777777" w:rsidR="00C66446" w:rsidRPr="00B4076D" w:rsidRDefault="00C66446" w:rsidP="00444814">
            <w:pPr>
              <w:rPr>
                <w:b/>
              </w:rPr>
            </w:pPr>
          </w:p>
        </w:tc>
        <w:tc>
          <w:tcPr>
            <w:tcW w:w="5843" w:type="dxa"/>
            <w:tcBorders>
              <w:top w:val="single" w:sz="4" w:space="0" w:color="auto"/>
            </w:tcBorders>
          </w:tcPr>
          <w:p w14:paraId="0AD3C442" w14:textId="77777777" w:rsidR="00C66446" w:rsidRPr="00B4076D" w:rsidRDefault="00C66446" w:rsidP="00444814">
            <w:pPr>
              <w:rPr>
                <w:b/>
              </w:rPr>
            </w:pPr>
          </w:p>
        </w:tc>
      </w:tr>
      <w:tr w:rsidR="00C66446" w:rsidRPr="00B4076D" w14:paraId="5878CCCB" w14:textId="77777777" w:rsidTr="00444814">
        <w:trPr>
          <w:trHeight w:val="1234"/>
        </w:trPr>
        <w:tc>
          <w:tcPr>
            <w:tcW w:w="9930" w:type="dxa"/>
            <w:gridSpan w:val="3"/>
            <w:tcBorders>
              <w:bottom w:val="single" w:sz="4" w:space="0" w:color="auto"/>
            </w:tcBorders>
          </w:tcPr>
          <w:p w14:paraId="6209238D" w14:textId="77777777" w:rsidR="00C66446" w:rsidRPr="00B4076D" w:rsidRDefault="00C66446" w:rsidP="00444814">
            <w:pPr>
              <w:rPr>
                <w:b/>
              </w:rPr>
            </w:pPr>
            <w:r w:rsidRPr="00B4076D">
              <w:rPr>
                <w:b/>
              </w:rPr>
              <w:t>Areas of Developmental Concern:</w:t>
            </w:r>
          </w:p>
          <w:p w14:paraId="13A5BE0E" w14:textId="77777777" w:rsidR="00C66446" w:rsidRPr="00B4076D" w:rsidRDefault="00C66446" w:rsidP="00444814">
            <w:pPr>
              <w:rPr>
                <w:b/>
              </w:rPr>
            </w:pPr>
          </w:p>
        </w:tc>
      </w:tr>
      <w:tr w:rsidR="00C66446" w:rsidRPr="00B4076D" w14:paraId="134F5EDA" w14:textId="77777777" w:rsidTr="00444814">
        <w:trPr>
          <w:trHeight w:val="1234"/>
        </w:trPr>
        <w:tc>
          <w:tcPr>
            <w:tcW w:w="9930" w:type="dxa"/>
            <w:gridSpan w:val="3"/>
            <w:tcBorders>
              <w:bottom w:val="single" w:sz="4" w:space="0" w:color="auto"/>
            </w:tcBorders>
          </w:tcPr>
          <w:p w14:paraId="2D5559F2" w14:textId="77777777" w:rsidR="00C66446" w:rsidRPr="00B4076D" w:rsidRDefault="00C66446" w:rsidP="00444814">
            <w:pPr>
              <w:rPr>
                <w:b/>
              </w:rPr>
            </w:pPr>
            <w:r w:rsidRPr="00B4076D">
              <w:rPr>
                <w:b/>
              </w:rPr>
              <w:t>What is going well:</w:t>
            </w:r>
          </w:p>
          <w:p w14:paraId="3E68565B" w14:textId="77777777" w:rsidR="00C66446" w:rsidRPr="00B4076D" w:rsidRDefault="00C66446" w:rsidP="00444814">
            <w:pPr>
              <w:rPr>
                <w:b/>
              </w:rPr>
            </w:pPr>
          </w:p>
          <w:p w14:paraId="43C5B8CD" w14:textId="77777777" w:rsidR="00C66446" w:rsidRPr="00B4076D" w:rsidRDefault="00C66446" w:rsidP="00444814">
            <w:r w:rsidRPr="00B4076D">
              <w:t xml:space="preserve"> </w:t>
            </w:r>
          </w:p>
        </w:tc>
      </w:tr>
      <w:tr w:rsidR="00C66446" w:rsidRPr="00B4076D" w14:paraId="1A46CC6B" w14:textId="77777777" w:rsidTr="00444814">
        <w:trPr>
          <w:trHeight w:val="148"/>
        </w:trPr>
        <w:tc>
          <w:tcPr>
            <w:tcW w:w="9930" w:type="dxa"/>
            <w:gridSpan w:val="3"/>
            <w:tcBorders>
              <w:top w:val="single" w:sz="4" w:space="0" w:color="auto"/>
            </w:tcBorders>
          </w:tcPr>
          <w:p w14:paraId="66F68485" w14:textId="77777777" w:rsidR="00C66446" w:rsidRPr="00B4076D" w:rsidRDefault="00C66446" w:rsidP="00444814">
            <w:pPr>
              <w:rPr>
                <w:b/>
              </w:rPr>
            </w:pPr>
          </w:p>
        </w:tc>
      </w:tr>
      <w:tr w:rsidR="00C66446" w:rsidRPr="00B4076D" w14:paraId="0CE43CBD" w14:textId="77777777" w:rsidTr="00444814">
        <w:trPr>
          <w:trHeight w:val="3022"/>
        </w:trPr>
        <w:tc>
          <w:tcPr>
            <w:tcW w:w="9930" w:type="dxa"/>
            <w:gridSpan w:val="3"/>
            <w:tcBorders>
              <w:bottom w:val="single" w:sz="4" w:space="0" w:color="auto"/>
            </w:tcBorders>
          </w:tcPr>
          <w:p w14:paraId="291CE024" w14:textId="77777777" w:rsidR="00C66446" w:rsidRPr="00B4076D" w:rsidRDefault="00C66446" w:rsidP="00444814">
            <w:pPr>
              <w:rPr>
                <w:b/>
              </w:rPr>
            </w:pPr>
            <w:r w:rsidRPr="00B4076D">
              <w:rPr>
                <w:b/>
              </w:rPr>
              <w:t>What does the behavior look like:</w:t>
            </w:r>
          </w:p>
          <w:p w14:paraId="53CF928E" w14:textId="77777777" w:rsidR="00C66446" w:rsidRPr="00B4076D" w:rsidRDefault="00C66446" w:rsidP="00444814"/>
          <w:p w14:paraId="5D362461" w14:textId="77777777" w:rsidR="00C66446" w:rsidRPr="00B4076D" w:rsidRDefault="00C66446" w:rsidP="00444814"/>
          <w:p w14:paraId="011E926E" w14:textId="77777777" w:rsidR="00C66446" w:rsidRPr="00B4076D" w:rsidRDefault="00C66446" w:rsidP="00444814"/>
        </w:tc>
      </w:tr>
      <w:tr w:rsidR="00C66446" w:rsidRPr="00B4076D" w14:paraId="0CCA68A4" w14:textId="77777777" w:rsidTr="00444814">
        <w:trPr>
          <w:trHeight w:val="1706"/>
        </w:trPr>
        <w:tc>
          <w:tcPr>
            <w:tcW w:w="9930" w:type="dxa"/>
            <w:gridSpan w:val="3"/>
            <w:tcBorders>
              <w:bottom w:val="single" w:sz="4" w:space="0" w:color="auto"/>
            </w:tcBorders>
          </w:tcPr>
          <w:p w14:paraId="2AFAC9AC" w14:textId="77777777" w:rsidR="00C66446" w:rsidRPr="00B4076D" w:rsidRDefault="00C66446" w:rsidP="00444814">
            <w:pPr>
              <w:rPr>
                <w:b/>
              </w:rPr>
            </w:pPr>
            <w:r w:rsidRPr="00B4076D">
              <w:rPr>
                <w:b/>
              </w:rPr>
              <w:t>Triggers</w:t>
            </w:r>
          </w:p>
          <w:p w14:paraId="72179480" w14:textId="77777777" w:rsidR="00C66446" w:rsidRPr="00B4076D" w:rsidRDefault="00C66446" w:rsidP="00444814">
            <w:pPr>
              <w:rPr>
                <w:b/>
              </w:rPr>
            </w:pPr>
          </w:p>
          <w:p w14:paraId="0DA8DFDC" w14:textId="77777777" w:rsidR="00C66446" w:rsidRPr="00B4076D" w:rsidRDefault="00C66446" w:rsidP="00444814"/>
          <w:p w14:paraId="22A0C5A1" w14:textId="77777777" w:rsidR="00C66446" w:rsidRPr="00B4076D" w:rsidRDefault="00C66446" w:rsidP="00444814"/>
        </w:tc>
      </w:tr>
      <w:tr w:rsidR="00C66446" w:rsidRPr="00B4076D" w14:paraId="100B7274" w14:textId="77777777" w:rsidTr="00444814">
        <w:trPr>
          <w:trHeight w:val="259"/>
        </w:trPr>
        <w:tc>
          <w:tcPr>
            <w:tcW w:w="9930" w:type="dxa"/>
            <w:gridSpan w:val="3"/>
            <w:tcBorders>
              <w:top w:val="single" w:sz="4" w:space="0" w:color="auto"/>
            </w:tcBorders>
          </w:tcPr>
          <w:p w14:paraId="4C1D0311" w14:textId="77777777" w:rsidR="00C66446" w:rsidRPr="00B4076D" w:rsidRDefault="00C66446" w:rsidP="00444814">
            <w:pPr>
              <w:rPr>
                <w:b/>
              </w:rPr>
            </w:pPr>
          </w:p>
        </w:tc>
      </w:tr>
      <w:tr w:rsidR="00C66446" w:rsidRPr="00B4076D" w14:paraId="3DF93285" w14:textId="77777777" w:rsidTr="00444814">
        <w:trPr>
          <w:trHeight w:val="1985"/>
        </w:trPr>
        <w:tc>
          <w:tcPr>
            <w:tcW w:w="9930" w:type="dxa"/>
            <w:gridSpan w:val="3"/>
            <w:tcBorders>
              <w:bottom w:val="single" w:sz="4" w:space="0" w:color="auto"/>
            </w:tcBorders>
          </w:tcPr>
          <w:p w14:paraId="2232865D" w14:textId="77777777" w:rsidR="00C66446" w:rsidRPr="00B4076D" w:rsidRDefault="00C66446" w:rsidP="00444814">
            <w:pPr>
              <w:rPr>
                <w:b/>
              </w:rPr>
            </w:pPr>
            <w:r w:rsidRPr="00B4076D">
              <w:rPr>
                <w:b/>
              </w:rPr>
              <w:t>Proactive Strategies:</w:t>
            </w:r>
          </w:p>
          <w:p w14:paraId="0759566F" w14:textId="77777777" w:rsidR="00C66446" w:rsidRPr="00B4076D" w:rsidRDefault="00C66446" w:rsidP="00444814">
            <w:pPr>
              <w:rPr>
                <w:b/>
              </w:rPr>
            </w:pPr>
          </w:p>
          <w:p w14:paraId="0955A018" w14:textId="77777777" w:rsidR="00C66446" w:rsidRPr="00B4076D" w:rsidRDefault="00C66446" w:rsidP="00444814">
            <w:pPr>
              <w:rPr>
                <w:b/>
              </w:rPr>
            </w:pPr>
            <w:r w:rsidRPr="00B4076D">
              <w:rPr>
                <w:b/>
              </w:rPr>
              <w:t>1-</w:t>
            </w:r>
          </w:p>
          <w:p w14:paraId="34EB5BF0" w14:textId="77777777" w:rsidR="00C66446" w:rsidRPr="00B4076D" w:rsidRDefault="00C66446" w:rsidP="00444814"/>
          <w:p w14:paraId="4432C7E6" w14:textId="77777777" w:rsidR="00C66446" w:rsidRPr="00B4076D" w:rsidRDefault="00C66446" w:rsidP="00444814"/>
          <w:p w14:paraId="6B2BA7DB" w14:textId="77777777" w:rsidR="00C66446" w:rsidRPr="00B4076D" w:rsidRDefault="00C66446" w:rsidP="00444814"/>
          <w:p w14:paraId="04D36C95" w14:textId="77777777" w:rsidR="00C66446" w:rsidRPr="00B4076D" w:rsidRDefault="00C66446" w:rsidP="00444814"/>
        </w:tc>
      </w:tr>
      <w:tr w:rsidR="00C66446" w:rsidRPr="00B4076D" w14:paraId="64A80D1C" w14:textId="77777777" w:rsidTr="00444814">
        <w:trPr>
          <w:trHeight w:val="1891"/>
        </w:trPr>
        <w:tc>
          <w:tcPr>
            <w:tcW w:w="9930" w:type="dxa"/>
            <w:gridSpan w:val="3"/>
            <w:tcBorders>
              <w:top w:val="single" w:sz="4" w:space="0" w:color="auto"/>
              <w:bottom w:val="single" w:sz="4" w:space="0" w:color="auto"/>
            </w:tcBorders>
          </w:tcPr>
          <w:p w14:paraId="1C140078" w14:textId="77777777" w:rsidR="00C66446" w:rsidRPr="00B4076D" w:rsidRDefault="00C66446" w:rsidP="00444814">
            <w:pPr>
              <w:rPr>
                <w:b/>
              </w:rPr>
            </w:pPr>
            <w:r w:rsidRPr="00B4076D">
              <w:rPr>
                <w:b/>
              </w:rPr>
              <w:t xml:space="preserve"> Reactive Strategies:</w:t>
            </w:r>
          </w:p>
          <w:p w14:paraId="4662C180" w14:textId="77777777" w:rsidR="00C66446" w:rsidRPr="00B4076D" w:rsidRDefault="00C66446" w:rsidP="00444814">
            <w:pPr>
              <w:rPr>
                <w:b/>
              </w:rPr>
            </w:pPr>
          </w:p>
          <w:p w14:paraId="55A63765" w14:textId="77777777" w:rsidR="00C66446" w:rsidRPr="00B4076D" w:rsidRDefault="00C66446" w:rsidP="00444814">
            <w:pPr>
              <w:rPr>
                <w:b/>
              </w:rPr>
            </w:pPr>
            <w:r w:rsidRPr="00B4076D">
              <w:rPr>
                <w:b/>
              </w:rPr>
              <w:t>1-</w:t>
            </w:r>
          </w:p>
        </w:tc>
      </w:tr>
      <w:tr w:rsidR="00C66446" w:rsidRPr="00B4076D" w14:paraId="53854D3A" w14:textId="77777777" w:rsidTr="00444814">
        <w:tblPrEx>
          <w:tblLook w:val="0000" w:firstRow="0" w:lastRow="0" w:firstColumn="0" w:lastColumn="0" w:noHBand="0" w:noVBand="0"/>
        </w:tblPrEx>
        <w:trPr>
          <w:trHeight w:val="913"/>
        </w:trPr>
        <w:tc>
          <w:tcPr>
            <w:tcW w:w="9930" w:type="dxa"/>
            <w:gridSpan w:val="3"/>
            <w:tcBorders>
              <w:top w:val="single" w:sz="4" w:space="0" w:color="auto"/>
            </w:tcBorders>
          </w:tcPr>
          <w:p w14:paraId="1E0BC8D6" w14:textId="77777777" w:rsidR="00C66446" w:rsidRPr="00B4076D" w:rsidRDefault="00C66446" w:rsidP="00444814">
            <w:pPr>
              <w:rPr>
                <w:b/>
              </w:rPr>
            </w:pPr>
          </w:p>
          <w:p w14:paraId="45246F2B" w14:textId="77777777" w:rsidR="00C66446" w:rsidRPr="00B4076D" w:rsidRDefault="00C66446" w:rsidP="00444814">
            <w:pPr>
              <w:rPr>
                <w:b/>
              </w:rPr>
            </w:pPr>
            <w:r w:rsidRPr="00B4076D">
              <w:rPr>
                <w:b/>
              </w:rPr>
              <w:t>Parents name:</w:t>
            </w:r>
          </w:p>
          <w:p w14:paraId="21C98BA8" w14:textId="77777777" w:rsidR="00C66446" w:rsidRPr="00B4076D" w:rsidRDefault="00C66446" w:rsidP="00444814">
            <w:pPr>
              <w:rPr>
                <w:b/>
              </w:rPr>
            </w:pPr>
          </w:p>
          <w:p w14:paraId="4BFF6700" w14:textId="77777777" w:rsidR="00C66446" w:rsidRPr="00B4076D" w:rsidRDefault="00C66446" w:rsidP="00444814">
            <w:pPr>
              <w:rPr>
                <w:b/>
              </w:rPr>
            </w:pPr>
            <w:r w:rsidRPr="00B4076D">
              <w:rPr>
                <w:b/>
              </w:rPr>
              <w:t>Parent Signature:</w:t>
            </w:r>
          </w:p>
          <w:p w14:paraId="201F42F8" w14:textId="77777777" w:rsidR="00C66446" w:rsidRPr="00B4076D" w:rsidRDefault="00C66446" w:rsidP="00444814">
            <w:pPr>
              <w:rPr>
                <w:b/>
              </w:rPr>
            </w:pPr>
          </w:p>
          <w:p w14:paraId="6A58E102" w14:textId="77777777" w:rsidR="00C66446" w:rsidRPr="00B4076D" w:rsidRDefault="00C66446" w:rsidP="00444814">
            <w:pPr>
              <w:rPr>
                <w:b/>
              </w:rPr>
            </w:pPr>
            <w:r w:rsidRPr="00B4076D">
              <w:rPr>
                <w:b/>
              </w:rPr>
              <w:t>Date:                                                                                  Review Date:</w:t>
            </w:r>
          </w:p>
          <w:p w14:paraId="6EBCFD6A" w14:textId="77777777" w:rsidR="00C66446" w:rsidRPr="00B4076D" w:rsidRDefault="00C66446" w:rsidP="00444814">
            <w:pPr>
              <w:rPr>
                <w:b/>
              </w:rPr>
            </w:pPr>
          </w:p>
          <w:p w14:paraId="6352B6BA" w14:textId="77777777" w:rsidR="00C66446" w:rsidRPr="00B4076D" w:rsidRDefault="00C66446" w:rsidP="00444814">
            <w:pPr>
              <w:rPr>
                <w:b/>
              </w:rPr>
            </w:pPr>
          </w:p>
          <w:p w14:paraId="7738FB12" w14:textId="77777777" w:rsidR="00C66446" w:rsidRPr="00B4076D" w:rsidRDefault="00C66446" w:rsidP="00444814">
            <w:pPr>
              <w:rPr>
                <w:b/>
              </w:rPr>
            </w:pPr>
            <w:r w:rsidRPr="00B4076D">
              <w:rPr>
                <w:b/>
              </w:rPr>
              <w:t>Named Person/Persons for manual handling:</w:t>
            </w:r>
          </w:p>
          <w:p w14:paraId="6004EB41" w14:textId="77777777" w:rsidR="00C66446" w:rsidRPr="00B4076D" w:rsidRDefault="00C66446" w:rsidP="00444814">
            <w:pPr>
              <w:rPr>
                <w:b/>
              </w:rPr>
            </w:pPr>
          </w:p>
          <w:p w14:paraId="37C2176C" w14:textId="77777777" w:rsidR="00C66446" w:rsidRPr="00B4076D" w:rsidRDefault="00C66446" w:rsidP="00444814">
            <w:pPr>
              <w:rPr>
                <w:b/>
              </w:rPr>
            </w:pPr>
            <w:r w:rsidRPr="00B4076D">
              <w:rPr>
                <w:b/>
              </w:rPr>
              <w:t>Name</w:t>
            </w:r>
          </w:p>
          <w:p w14:paraId="2C0958E9" w14:textId="77777777" w:rsidR="00C66446" w:rsidRPr="00B4076D" w:rsidRDefault="00C66446" w:rsidP="00444814">
            <w:pPr>
              <w:rPr>
                <w:b/>
              </w:rPr>
            </w:pPr>
          </w:p>
          <w:p w14:paraId="7DA4B1D7" w14:textId="77777777" w:rsidR="00C66446" w:rsidRPr="00B4076D" w:rsidRDefault="00C66446" w:rsidP="00444814">
            <w:pPr>
              <w:rPr>
                <w:b/>
              </w:rPr>
            </w:pPr>
            <w:r w:rsidRPr="00B4076D">
              <w:rPr>
                <w:b/>
              </w:rPr>
              <w:t>Signature</w:t>
            </w:r>
          </w:p>
          <w:p w14:paraId="32478516" w14:textId="77777777" w:rsidR="00C66446" w:rsidRPr="00B4076D" w:rsidRDefault="00C66446" w:rsidP="00444814">
            <w:pPr>
              <w:rPr>
                <w:b/>
              </w:rPr>
            </w:pPr>
          </w:p>
          <w:p w14:paraId="7CC959C1" w14:textId="77777777" w:rsidR="00C66446" w:rsidRPr="00B4076D" w:rsidRDefault="00C66446" w:rsidP="00444814">
            <w:pPr>
              <w:rPr>
                <w:b/>
              </w:rPr>
            </w:pPr>
            <w:r w:rsidRPr="00B4076D">
              <w:rPr>
                <w:b/>
              </w:rPr>
              <w:t>Date</w:t>
            </w:r>
          </w:p>
        </w:tc>
      </w:tr>
    </w:tbl>
    <w:p w14:paraId="3BF09DAF" w14:textId="77777777" w:rsidR="00C66446" w:rsidRPr="00B4076D" w:rsidRDefault="00C66446" w:rsidP="00C66446">
      <w:pPr>
        <w:spacing w:after="200" w:line="276" w:lineRule="auto"/>
        <w:sectPr w:rsidR="00C66446" w:rsidRPr="00B4076D" w:rsidSect="008756B0">
          <w:headerReference w:type="default" r:id="rId11"/>
          <w:footerReference w:type="default" r:id="rId12"/>
          <w:pgSz w:w="11906" w:h="16838"/>
          <w:pgMar w:top="1440" w:right="1440" w:bottom="1440" w:left="1440" w:header="708" w:footer="708" w:gutter="0"/>
          <w:cols w:space="708"/>
          <w:docGrid w:linePitch="360"/>
        </w:sectPr>
      </w:pPr>
    </w:p>
    <w:p w14:paraId="18DE26D5" w14:textId="77777777" w:rsidR="00C66446" w:rsidRPr="00B4076D" w:rsidRDefault="00C66446" w:rsidP="00C66446">
      <w:pPr>
        <w:spacing w:after="200" w:line="276" w:lineRule="auto"/>
        <w:rPr>
          <w:b/>
        </w:rPr>
      </w:pPr>
      <w:r w:rsidRPr="00B4076D">
        <w:rPr>
          <w:b/>
        </w:rPr>
        <w:t>Appendix 4:</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997"/>
        <w:gridCol w:w="66"/>
        <w:gridCol w:w="544"/>
        <w:gridCol w:w="3519"/>
        <w:gridCol w:w="91"/>
        <w:gridCol w:w="131"/>
        <w:gridCol w:w="3842"/>
        <w:gridCol w:w="883"/>
      </w:tblGrid>
      <w:tr w:rsidR="00C66446" w:rsidRPr="00B4076D" w14:paraId="068425DC" w14:textId="77777777" w:rsidTr="00444814">
        <w:tc>
          <w:tcPr>
            <w:tcW w:w="14174" w:type="dxa"/>
            <w:gridSpan w:val="9"/>
            <w:shd w:val="clear" w:color="auto" w:fill="auto"/>
          </w:tcPr>
          <w:p w14:paraId="1D846E35" w14:textId="77777777" w:rsidR="00C66446" w:rsidRPr="00B4076D" w:rsidRDefault="00C66446" w:rsidP="00444814">
            <w:pPr>
              <w:spacing w:after="200" w:line="276" w:lineRule="auto"/>
              <w:jc w:val="center"/>
              <w:rPr>
                <w:sz w:val="20"/>
              </w:rPr>
            </w:pPr>
            <w:r w:rsidRPr="00B4076D">
              <w:rPr>
                <w:noProof/>
                <w:color w:val="0000FF"/>
                <w:sz w:val="20"/>
                <w:lang w:eastAsia="en-GB"/>
              </w:rPr>
              <w:drawing>
                <wp:inline distT="0" distB="0" distL="0" distR="0" wp14:anchorId="1D7A275C" wp14:editId="7244B8E7">
                  <wp:extent cx="5381625" cy="628650"/>
                  <wp:effectExtent l="0" t="0" r="9525" b="0"/>
                  <wp:docPr id="3" name="Picture 1" descr="http://www.7senses.org.au/wp-content/uploads/2013/10/7-senses_icons_horizontal.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7senses.org.au/wp-content/uploads/2013/10/7-senses_icons_horizontal.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1625" cy="628650"/>
                          </a:xfrm>
                          <a:prstGeom prst="rect">
                            <a:avLst/>
                          </a:prstGeom>
                          <a:noFill/>
                          <a:ln>
                            <a:noFill/>
                          </a:ln>
                        </pic:spPr>
                      </pic:pic>
                    </a:graphicData>
                  </a:graphic>
                </wp:inline>
              </w:drawing>
            </w:r>
            <w:r w:rsidRPr="00B4076D">
              <w:rPr>
                <w:sz w:val="20"/>
              </w:rPr>
              <w:t xml:space="preserve">                   </w:t>
            </w:r>
          </w:p>
          <w:p w14:paraId="7C849CE6" w14:textId="77777777" w:rsidR="00C66446" w:rsidRPr="00B4076D" w:rsidRDefault="00C66446" w:rsidP="00444814">
            <w:pPr>
              <w:spacing w:after="200" w:line="276" w:lineRule="auto"/>
              <w:jc w:val="center"/>
              <w:rPr>
                <w:b/>
                <w:sz w:val="20"/>
                <w:szCs w:val="32"/>
              </w:rPr>
            </w:pPr>
            <w:r w:rsidRPr="00B4076D">
              <w:rPr>
                <w:b/>
                <w:sz w:val="20"/>
                <w:szCs w:val="32"/>
              </w:rPr>
              <w:t>A.B.C. – SENSORY BEHAVIOUR CHART</w:t>
            </w:r>
          </w:p>
        </w:tc>
      </w:tr>
      <w:tr w:rsidR="00C66446" w:rsidRPr="00B4076D" w14:paraId="719FB05A" w14:textId="77777777" w:rsidTr="00444814">
        <w:trPr>
          <w:trHeight w:val="750"/>
        </w:trPr>
        <w:tc>
          <w:tcPr>
            <w:tcW w:w="5708" w:type="dxa"/>
            <w:gridSpan w:val="4"/>
            <w:shd w:val="clear" w:color="auto" w:fill="auto"/>
          </w:tcPr>
          <w:p w14:paraId="16AD179B" w14:textId="77777777" w:rsidR="00C66446" w:rsidRPr="00B4076D" w:rsidRDefault="00C66446" w:rsidP="00444814">
            <w:pPr>
              <w:spacing w:after="200" w:line="276" w:lineRule="auto"/>
              <w:rPr>
                <w:sz w:val="20"/>
                <w:szCs w:val="28"/>
              </w:rPr>
            </w:pPr>
            <w:r w:rsidRPr="00B4076D">
              <w:rPr>
                <w:sz w:val="20"/>
                <w:szCs w:val="28"/>
              </w:rPr>
              <w:t>Child’s Name:</w:t>
            </w:r>
          </w:p>
          <w:p w14:paraId="096F4F02" w14:textId="77777777" w:rsidR="00C66446" w:rsidRPr="00B4076D" w:rsidRDefault="00C66446" w:rsidP="00444814">
            <w:pPr>
              <w:spacing w:after="200" w:line="276" w:lineRule="auto"/>
              <w:rPr>
                <w:sz w:val="20"/>
                <w:szCs w:val="28"/>
              </w:rPr>
            </w:pPr>
          </w:p>
        </w:tc>
        <w:tc>
          <w:tcPr>
            <w:tcW w:w="3610" w:type="dxa"/>
            <w:gridSpan w:val="2"/>
            <w:shd w:val="clear" w:color="auto" w:fill="auto"/>
          </w:tcPr>
          <w:p w14:paraId="0E36ADF6" w14:textId="77777777" w:rsidR="00C66446" w:rsidRPr="00B4076D" w:rsidRDefault="00C66446" w:rsidP="00444814">
            <w:pPr>
              <w:spacing w:after="200" w:line="276" w:lineRule="auto"/>
              <w:rPr>
                <w:sz w:val="20"/>
                <w:szCs w:val="28"/>
              </w:rPr>
            </w:pPr>
            <w:r w:rsidRPr="00B4076D">
              <w:rPr>
                <w:sz w:val="20"/>
                <w:szCs w:val="28"/>
              </w:rPr>
              <w:t>DOB:</w:t>
            </w:r>
          </w:p>
        </w:tc>
        <w:tc>
          <w:tcPr>
            <w:tcW w:w="4856" w:type="dxa"/>
            <w:gridSpan w:val="3"/>
            <w:shd w:val="clear" w:color="auto" w:fill="auto"/>
          </w:tcPr>
          <w:p w14:paraId="62BC6C9D" w14:textId="77777777" w:rsidR="00C66446" w:rsidRPr="00B4076D" w:rsidRDefault="00C66446" w:rsidP="00444814">
            <w:pPr>
              <w:spacing w:after="200" w:line="276" w:lineRule="auto"/>
              <w:rPr>
                <w:sz w:val="20"/>
                <w:szCs w:val="28"/>
              </w:rPr>
            </w:pPr>
            <w:r w:rsidRPr="00B4076D">
              <w:rPr>
                <w:sz w:val="20"/>
                <w:szCs w:val="28"/>
              </w:rPr>
              <w:t>Setting:</w:t>
            </w:r>
          </w:p>
        </w:tc>
      </w:tr>
      <w:tr w:rsidR="00C66446" w:rsidRPr="00B4076D" w14:paraId="3FA9114B" w14:textId="77777777" w:rsidTr="00444814">
        <w:tc>
          <w:tcPr>
            <w:tcW w:w="5098" w:type="dxa"/>
            <w:gridSpan w:val="2"/>
            <w:shd w:val="clear" w:color="auto" w:fill="auto"/>
          </w:tcPr>
          <w:p w14:paraId="163D6D6D" w14:textId="77777777" w:rsidR="00C66446" w:rsidRPr="00B4076D" w:rsidRDefault="00C66446" w:rsidP="00444814">
            <w:pPr>
              <w:spacing w:after="200" w:line="276" w:lineRule="auto"/>
              <w:rPr>
                <w:szCs w:val="24"/>
              </w:rPr>
            </w:pPr>
            <w:r w:rsidRPr="00B4076D">
              <w:rPr>
                <w:b/>
                <w:szCs w:val="28"/>
              </w:rPr>
              <w:t>Antecedent</w:t>
            </w:r>
            <w:r w:rsidRPr="00B4076D">
              <w:rPr>
                <w:szCs w:val="24"/>
              </w:rPr>
              <w:t>: What happened immediately before the behaviour? (Note time of day, environment, staff/peers nearby, resources/activity offered).</w:t>
            </w:r>
          </w:p>
        </w:tc>
        <w:tc>
          <w:tcPr>
            <w:tcW w:w="4351" w:type="dxa"/>
            <w:gridSpan w:val="5"/>
            <w:shd w:val="clear" w:color="auto" w:fill="auto"/>
          </w:tcPr>
          <w:p w14:paraId="4D9BA478" w14:textId="77777777" w:rsidR="00C66446" w:rsidRPr="00B4076D" w:rsidRDefault="00C66446" w:rsidP="00444814">
            <w:pPr>
              <w:spacing w:after="200" w:line="276" w:lineRule="auto"/>
              <w:rPr>
                <w:szCs w:val="24"/>
              </w:rPr>
            </w:pPr>
            <w:r w:rsidRPr="00B4076D">
              <w:rPr>
                <w:b/>
                <w:szCs w:val="28"/>
              </w:rPr>
              <w:t>Behaviour:</w:t>
            </w:r>
            <w:r w:rsidRPr="00B4076D">
              <w:rPr>
                <w:b/>
                <w:szCs w:val="24"/>
              </w:rPr>
              <w:t xml:space="preserve"> </w:t>
            </w:r>
            <w:r w:rsidRPr="00B4076D">
              <w:rPr>
                <w:szCs w:val="24"/>
              </w:rPr>
              <w:t>What behaviour was displayed? Describe the response (e.g. reluctance/inability to engage, negative behaviour, self-stimulatory behaviours)</w:t>
            </w:r>
          </w:p>
        </w:tc>
        <w:tc>
          <w:tcPr>
            <w:tcW w:w="4725" w:type="dxa"/>
            <w:gridSpan w:val="2"/>
            <w:shd w:val="clear" w:color="auto" w:fill="auto"/>
          </w:tcPr>
          <w:p w14:paraId="6701806F" w14:textId="77777777" w:rsidR="00C66446" w:rsidRPr="00B4076D" w:rsidRDefault="00C66446" w:rsidP="00444814">
            <w:pPr>
              <w:spacing w:after="200" w:line="276" w:lineRule="auto"/>
              <w:rPr>
                <w:szCs w:val="24"/>
              </w:rPr>
            </w:pPr>
            <w:r w:rsidRPr="00B4076D">
              <w:rPr>
                <w:b/>
                <w:szCs w:val="28"/>
              </w:rPr>
              <w:t>Consequence:</w:t>
            </w:r>
            <w:r w:rsidRPr="00B4076D">
              <w:rPr>
                <w:b/>
                <w:szCs w:val="24"/>
              </w:rPr>
              <w:t xml:space="preserve"> </w:t>
            </w:r>
            <w:r w:rsidRPr="00B4076D">
              <w:rPr>
                <w:szCs w:val="24"/>
              </w:rPr>
              <w:t>What happened immediately after? (Was the child diverted, offered opportunity to calm down, given positive sensory stimulation opportunities?)</w:t>
            </w:r>
          </w:p>
        </w:tc>
      </w:tr>
      <w:tr w:rsidR="00C66446" w:rsidRPr="00B4076D" w14:paraId="5B889C50" w14:textId="77777777" w:rsidTr="00444814">
        <w:trPr>
          <w:trHeight w:val="1247"/>
        </w:trPr>
        <w:tc>
          <w:tcPr>
            <w:tcW w:w="1101" w:type="dxa"/>
            <w:shd w:val="clear" w:color="auto" w:fill="auto"/>
          </w:tcPr>
          <w:p w14:paraId="54094475" w14:textId="77777777" w:rsidR="00C66446" w:rsidRPr="00B4076D" w:rsidRDefault="00C66446" w:rsidP="00444814">
            <w:pPr>
              <w:tabs>
                <w:tab w:val="left" w:pos="3435"/>
              </w:tabs>
              <w:spacing w:after="200" w:line="276" w:lineRule="auto"/>
              <w:rPr>
                <w:sz w:val="36"/>
                <w:szCs w:val="36"/>
              </w:rPr>
            </w:pPr>
            <w:r w:rsidRPr="00B4076D">
              <w:rPr>
                <w:sz w:val="18"/>
                <w:szCs w:val="18"/>
              </w:rPr>
              <w:t>Time and date:</w:t>
            </w:r>
            <w:r w:rsidRPr="00B4076D">
              <w:rPr>
                <w:sz w:val="36"/>
                <w:szCs w:val="36"/>
              </w:rPr>
              <w:tab/>
            </w:r>
          </w:p>
          <w:p w14:paraId="02943105" w14:textId="77777777" w:rsidR="00C66446" w:rsidRPr="00B4076D" w:rsidRDefault="00C66446" w:rsidP="00444814">
            <w:pPr>
              <w:spacing w:after="200" w:line="276" w:lineRule="auto"/>
              <w:rPr>
                <w:sz w:val="36"/>
                <w:szCs w:val="36"/>
              </w:rPr>
            </w:pPr>
          </w:p>
        </w:tc>
        <w:tc>
          <w:tcPr>
            <w:tcW w:w="4063" w:type="dxa"/>
            <w:gridSpan w:val="2"/>
            <w:shd w:val="clear" w:color="auto" w:fill="auto"/>
          </w:tcPr>
          <w:p w14:paraId="0A29519B" w14:textId="77777777" w:rsidR="00C66446" w:rsidRPr="00B4076D" w:rsidRDefault="00C66446" w:rsidP="00444814">
            <w:pPr>
              <w:spacing w:after="200" w:line="276" w:lineRule="auto"/>
              <w:rPr>
                <w:sz w:val="36"/>
                <w:szCs w:val="36"/>
              </w:rPr>
            </w:pPr>
          </w:p>
        </w:tc>
        <w:tc>
          <w:tcPr>
            <w:tcW w:w="4063" w:type="dxa"/>
            <w:gridSpan w:val="2"/>
            <w:shd w:val="clear" w:color="auto" w:fill="auto"/>
          </w:tcPr>
          <w:p w14:paraId="6E2C510B" w14:textId="77777777" w:rsidR="00C66446" w:rsidRPr="00B4076D" w:rsidRDefault="00C66446" w:rsidP="00444814">
            <w:pPr>
              <w:spacing w:after="200" w:line="276" w:lineRule="auto"/>
              <w:rPr>
                <w:sz w:val="36"/>
                <w:szCs w:val="36"/>
              </w:rPr>
            </w:pPr>
          </w:p>
          <w:p w14:paraId="352E0A80" w14:textId="77777777" w:rsidR="00C66446" w:rsidRPr="00B4076D" w:rsidRDefault="00C66446" w:rsidP="00444814">
            <w:pPr>
              <w:spacing w:after="200" w:line="276" w:lineRule="auto"/>
              <w:rPr>
                <w:sz w:val="36"/>
                <w:szCs w:val="36"/>
              </w:rPr>
            </w:pPr>
          </w:p>
        </w:tc>
        <w:tc>
          <w:tcPr>
            <w:tcW w:w="4064" w:type="dxa"/>
            <w:gridSpan w:val="3"/>
            <w:shd w:val="clear" w:color="auto" w:fill="auto"/>
          </w:tcPr>
          <w:p w14:paraId="42559044" w14:textId="77777777" w:rsidR="00C66446" w:rsidRPr="00B4076D" w:rsidRDefault="00C66446" w:rsidP="00444814">
            <w:pPr>
              <w:spacing w:after="200" w:line="276" w:lineRule="auto"/>
              <w:jc w:val="center"/>
              <w:rPr>
                <w:sz w:val="36"/>
                <w:szCs w:val="36"/>
              </w:rPr>
            </w:pPr>
          </w:p>
          <w:p w14:paraId="678C4A48" w14:textId="77777777" w:rsidR="00C66446" w:rsidRPr="00B4076D" w:rsidRDefault="00C66446" w:rsidP="00444814">
            <w:pPr>
              <w:spacing w:after="200" w:line="276" w:lineRule="auto"/>
              <w:rPr>
                <w:sz w:val="36"/>
                <w:szCs w:val="36"/>
              </w:rPr>
            </w:pPr>
          </w:p>
          <w:p w14:paraId="0C0A943C" w14:textId="77777777" w:rsidR="00C66446" w:rsidRPr="00B4076D" w:rsidRDefault="00C66446" w:rsidP="00444814">
            <w:pPr>
              <w:spacing w:after="200" w:line="276" w:lineRule="auto"/>
              <w:rPr>
                <w:sz w:val="36"/>
                <w:szCs w:val="36"/>
              </w:rPr>
            </w:pPr>
          </w:p>
        </w:tc>
        <w:tc>
          <w:tcPr>
            <w:tcW w:w="883" w:type="dxa"/>
            <w:shd w:val="clear" w:color="auto" w:fill="auto"/>
          </w:tcPr>
          <w:p w14:paraId="0CE580BD" w14:textId="77777777" w:rsidR="00C66446" w:rsidRPr="00B4076D" w:rsidRDefault="00C66446" w:rsidP="00444814">
            <w:pPr>
              <w:spacing w:after="200" w:line="276" w:lineRule="auto"/>
              <w:rPr>
                <w:sz w:val="18"/>
                <w:szCs w:val="18"/>
              </w:rPr>
            </w:pPr>
            <w:r w:rsidRPr="00B4076D">
              <w:rPr>
                <w:sz w:val="18"/>
                <w:szCs w:val="18"/>
              </w:rPr>
              <w:t>Date and Initials:</w:t>
            </w:r>
          </w:p>
        </w:tc>
      </w:tr>
      <w:tr w:rsidR="00C66446" w:rsidRPr="00B4076D" w14:paraId="3AA95C98" w14:textId="77777777" w:rsidTr="00444814">
        <w:trPr>
          <w:trHeight w:val="1170"/>
        </w:trPr>
        <w:tc>
          <w:tcPr>
            <w:tcW w:w="1101" w:type="dxa"/>
            <w:shd w:val="clear" w:color="auto" w:fill="auto"/>
          </w:tcPr>
          <w:p w14:paraId="22E1981C" w14:textId="77777777" w:rsidR="00C66446" w:rsidRPr="00B4076D" w:rsidRDefault="00C66446" w:rsidP="00444814">
            <w:pPr>
              <w:spacing w:after="200" w:line="276" w:lineRule="auto"/>
              <w:rPr>
                <w:sz w:val="36"/>
                <w:szCs w:val="36"/>
              </w:rPr>
            </w:pPr>
            <w:r w:rsidRPr="00B4076D">
              <w:rPr>
                <w:sz w:val="18"/>
                <w:szCs w:val="18"/>
              </w:rPr>
              <w:t>Time and date:</w:t>
            </w:r>
          </w:p>
        </w:tc>
        <w:tc>
          <w:tcPr>
            <w:tcW w:w="4063" w:type="dxa"/>
            <w:gridSpan w:val="2"/>
            <w:shd w:val="clear" w:color="auto" w:fill="auto"/>
          </w:tcPr>
          <w:p w14:paraId="439524FE" w14:textId="77777777" w:rsidR="00C66446" w:rsidRPr="00B4076D" w:rsidRDefault="00C66446" w:rsidP="00444814">
            <w:pPr>
              <w:spacing w:after="200" w:line="276" w:lineRule="auto"/>
              <w:rPr>
                <w:sz w:val="36"/>
                <w:szCs w:val="36"/>
              </w:rPr>
            </w:pPr>
          </w:p>
        </w:tc>
        <w:tc>
          <w:tcPr>
            <w:tcW w:w="4063" w:type="dxa"/>
            <w:gridSpan w:val="2"/>
            <w:shd w:val="clear" w:color="auto" w:fill="auto"/>
          </w:tcPr>
          <w:p w14:paraId="4BB8EE4D" w14:textId="77777777" w:rsidR="00C66446" w:rsidRPr="00B4076D" w:rsidRDefault="00C66446" w:rsidP="00444814">
            <w:pPr>
              <w:spacing w:after="200" w:line="276" w:lineRule="auto"/>
              <w:rPr>
                <w:sz w:val="36"/>
                <w:szCs w:val="36"/>
              </w:rPr>
            </w:pPr>
          </w:p>
        </w:tc>
        <w:tc>
          <w:tcPr>
            <w:tcW w:w="4064" w:type="dxa"/>
            <w:gridSpan w:val="3"/>
            <w:shd w:val="clear" w:color="auto" w:fill="auto"/>
          </w:tcPr>
          <w:p w14:paraId="109AEB7F" w14:textId="77777777" w:rsidR="00C66446" w:rsidRPr="00B4076D" w:rsidRDefault="00C66446" w:rsidP="00444814">
            <w:pPr>
              <w:spacing w:after="200" w:line="276" w:lineRule="auto"/>
              <w:rPr>
                <w:sz w:val="36"/>
                <w:szCs w:val="36"/>
              </w:rPr>
            </w:pPr>
          </w:p>
          <w:p w14:paraId="224933B7" w14:textId="77777777" w:rsidR="00C66446" w:rsidRPr="00B4076D" w:rsidRDefault="00C66446" w:rsidP="00444814">
            <w:pPr>
              <w:spacing w:after="200" w:line="276" w:lineRule="auto"/>
              <w:jc w:val="center"/>
              <w:rPr>
                <w:sz w:val="36"/>
                <w:szCs w:val="36"/>
              </w:rPr>
            </w:pPr>
          </w:p>
          <w:p w14:paraId="6D51BF61" w14:textId="77777777" w:rsidR="00C66446" w:rsidRPr="00B4076D" w:rsidRDefault="00C66446" w:rsidP="00444814">
            <w:pPr>
              <w:spacing w:after="200" w:line="276" w:lineRule="auto"/>
              <w:jc w:val="center"/>
              <w:rPr>
                <w:sz w:val="36"/>
                <w:szCs w:val="36"/>
              </w:rPr>
            </w:pPr>
          </w:p>
        </w:tc>
        <w:tc>
          <w:tcPr>
            <w:tcW w:w="883" w:type="dxa"/>
            <w:shd w:val="clear" w:color="auto" w:fill="auto"/>
          </w:tcPr>
          <w:p w14:paraId="7427EC83" w14:textId="77777777" w:rsidR="00C66446" w:rsidRPr="00B4076D" w:rsidRDefault="00C66446" w:rsidP="00444814">
            <w:pPr>
              <w:spacing w:after="200" w:line="276" w:lineRule="auto"/>
              <w:rPr>
                <w:sz w:val="36"/>
                <w:szCs w:val="36"/>
              </w:rPr>
            </w:pPr>
            <w:r w:rsidRPr="00B4076D">
              <w:rPr>
                <w:sz w:val="18"/>
                <w:szCs w:val="18"/>
              </w:rPr>
              <w:t>Date and Initials:</w:t>
            </w:r>
          </w:p>
        </w:tc>
      </w:tr>
      <w:tr w:rsidR="00C66446" w:rsidRPr="00B4076D" w14:paraId="188109E6" w14:textId="77777777" w:rsidTr="00444814">
        <w:tc>
          <w:tcPr>
            <w:tcW w:w="1101" w:type="dxa"/>
            <w:shd w:val="clear" w:color="auto" w:fill="auto"/>
          </w:tcPr>
          <w:p w14:paraId="0E520891" w14:textId="77777777" w:rsidR="00C66446" w:rsidRPr="00B4076D" w:rsidRDefault="00C66446" w:rsidP="00444814">
            <w:pPr>
              <w:spacing w:after="200" w:line="276" w:lineRule="auto"/>
              <w:rPr>
                <w:sz w:val="36"/>
                <w:szCs w:val="36"/>
              </w:rPr>
            </w:pPr>
            <w:r w:rsidRPr="00B4076D">
              <w:rPr>
                <w:sz w:val="18"/>
                <w:szCs w:val="18"/>
              </w:rPr>
              <w:t>Time and date:</w:t>
            </w:r>
          </w:p>
        </w:tc>
        <w:tc>
          <w:tcPr>
            <w:tcW w:w="4063" w:type="dxa"/>
            <w:gridSpan w:val="2"/>
            <w:shd w:val="clear" w:color="auto" w:fill="auto"/>
          </w:tcPr>
          <w:p w14:paraId="7C1F51E1" w14:textId="77777777" w:rsidR="00C66446" w:rsidRPr="00B4076D" w:rsidRDefault="00C66446" w:rsidP="00444814">
            <w:pPr>
              <w:spacing w:after="200" w:line="276" w:lineRule="auto"/>
              <w:rPr>
                <w:sz w:val="36"/>
                <w:szCs w:val="36"/>
              </w:rPr>
            </w:pPr>
          </w:p>
        </w:tc>
        <w:tc>
          <w:tcPr>
            <w:tcW w:w="4063" w:type="dxa"/>
            <w:gridSpan w:val="2"/>
            <w:shd w:val="clear" w:color="auto" w:fill="auto"/>
          </w:tcPr>
          <w:p w14:paraId="58950F36" w14:textId="77777777" w:rsidR="00C66446" w:rsidRPr="00B4076D" w:rsidRDefault="00C66446" w:rsidP="00444814">
            <w:pPr>
              <w:spacing w:after="200" w:line="276" w:lineRule="auto"/>
              <w:rPr>
                <w:sz w:val="36"/>
                <w:szCs w:val="36"/>
              </w:rPr>
            </w:pPr>
          </w:p>
          <w:p w14:paraId="697568CD" w14:textId="77777777" w:rsidR="00C66446" w:rsidRPr="00B4076D" w:rsidRDefault="00C66446" w:rsidP="00444814">
            <w:pPr>
              <w:spacing w:after="200" w:line="276" w:lineRule="auto"/>
              <w:rPr>
                <w:sz w:val="36"/>
                <w:szCs w:val="36"/>
              </w:rPr>
            </w:pPr>
          </w:p>
        </w:tc>
        <w:tc>
          <w:tcPr>
            <w:tcW w:w="4064" w:type="dxa"/>
            <w:gridSpan w:val="3"/>
            <w:shd w:val="clear" w:color="auto" w:fill="auto"/>
          </w:tcPr>
          <w:p w14:paraId="584266AC" w14:textId="77777777" w:rsidR="00C66446" w:rsidRPr="00B4076D" w:rsidRDefault="00C66446" w:rsidP="00444814">
            <w:pPr>
              <w:spacing w:after="200" w:line="276" w:lineRule="auto"/>
              <w:rPr>
                <w:sz w:val="36"/>
                <w:szCs w:val="36"/>
              </w:rPr>
            </w:pPr>
          </w:p>
          <w:p w14:paraId="0669CB66" w14:textId="77777777" w:rsidR="00C66446" w:rsidRPr="00B4076D" w:rsidRDefault="00C66446" w:rsidP="00444814">
            <w:pPr>
              <w:spacing w:after="200" w:line="276" w:lineRule="auto"/>
              <w:rPr>
                <w:sz w:val="36"/>
                <w:szCs w:val="36"/>
              </w:rPr>
            </w:pPr>
          </w:p>
          <w:p w14:paraId="23ACC5A6" w14:textId="77777777" w:rsidR="00C66446" w:rsidRPr="00B4076D" w:rsidRDefault="00C66446" w:rsidP="00444814">
            <w:pPr>
              <w:spacing w:after="200" w:line="276" w:lineRule="auto"/>
              <w:rPr>
                <w:sz w:val="36"/>
                <w:szCs w:val="36"/>
              </w:rPr>
            </w:pPr>
          </w:p>
        </w:tc>
        <w:tc>
          <w:tcPr>
            <w:tcW w:w="883" w:type="dxa"/>
            <w:shd w:val="clear" w:color="auto" w:fill="auto"/>
          </w:tcPr>
          <w:p w14:paraId="3627309F" w14:textId="77777777" w:rsidR="00C66446" w:rsidRPr="00B4076D" w:rsidRDefault="00C66446" w:rsidP="00444814">
            <w:pPr>
              <w:spacing w:after="200" w:line="276" w:lineRule="auto"/>
              <w:rPr>
                <w:sz w:val="36"/>
                <w:szCs w:val="36"/>
              </w:rPr>
            </w:pPr>
            <w:r w:rsidRPr="00B4076D">
              <w:rPr>
                <w:sz w:val="18"/>
                <w:szCs w:val="18"/>
              </w:rPr>
              <w:t>Date and Initials:</w:t>
            </w:r>
          </w:p>
        </w:tc>
      </w:tr>
      <w:tr w:rsidR="00C66446" w:rsidRPr="00B4076D" w14:paraId="39A281B9" w14:textId="77777777" w:rsidTr="00444814">
        <w:tc>
          <w:tcPr>
            <w:tcW w:w="1101" w:type="dxa"/>
            <w:shd w:val="clear" w:color="auto" w:fill="auto"/>
          </w:tcPr>
          <w:p w14:paraId="296570A2" w14:textId="77777777" w:rsidR="00C66446" w:rsidRPr="00B4076D" w:rsidRDefault="00C66446" w:rsidP="00444814">
            <w:pPr>
              <w:spacing w:after="200" w:line="276" w:lineRule="auto"/>
              <w:rPr>
                <w:sz w:val="18"/>
                <w:szCs w:val="18"/>
              </w:rPr>
            </w:pPr>
            <w:r w:rsidRPr="00B4076D">
              <w:rPr>
                <w:sz w:val="18"/>
                <w:szCs w:val="18"/>
              </w:rPr>
              <w:t>Time and date:</w:t>
            </w:r>
          </w:p>
          <w:p w14:paraId="339EB38B" w14:textId="77777777" w:rsidR="00C66446" w:rsidRPr="00B4076D" w:rsidRDefault="00C66446" w:rsidP="00444814">
            <w:pPr>
              <w:spacing w:after="200" w:line="276" w:lineRule="auto"/>
              <w:rPr>
                <w:sz w:val="18"/>
                <w:szCs w:val="18"/>
              </w:rPr>
            </w:pPr>
          </w:p>
          <w:p w14:paraId="6A5ABA47" w14:textId="77777777" w:rsidR="00C66446" w:rsidRPr="00B4076D" w:rsidRDefault="00C66446" w:rsidP="00444814">
            <w:pPr>
              <w:spacing w:after="200" w:line="276" w:lineRule="auto"/>
              <w:rPr>
                <w:sz w:val="18"/>
                <w:szCs w:val="18"/>
              </w:rPr>
            </w:pPr>
          </w:p>
          <w:p w14:paraId="35A92D61" w14:textId="77777777" w:rsidR="00C66446" w:rsidRPr="00B4076D" w:rsidRDefault="00C66446" w:rsidP="00444814">
            <w:pPr>
              <w:spacing w:after="200" w:line="276" w:lineRule="auto"/>
              <w:rPr>
                <w:sz w:val="18"/>
                <w:szCs w:val="18"/>
              </w:rPr>
            </w:pPr>
          </w:p>
          <w:p w14:paraId="363EB82F" w14:textId="77777777" w:rsidR="00C66446" w:rsidRPr="00B4076D" w:rsidRDefault="00C66446" w:rsidP="00444814">
            <w:pPr>
              <w:spacing w:after="200" w:line="276" w:lineRule="auto"/>
              <w:rPr>
                <w:sz w:val="18"/>
                <w:szCs w:val="18"/>
              </w:rPr>
            </w:pPr>
          </w:p>
          <w:p w14:paraId="1F2CA3AA" w14:textId="77777777" w:rsidR="00C66446" w:rsidRPr="00B4076D" w:rsidRDefault="00C66446" w:rsidP="00444814">
            <w:pPr>
              <w:spacing w:after="200" w:line="276" w:lineRule="auto"/>
              <w:rPr>
                <w:sz w:val="36"/>
                <w:szCs w:val="36"/>
              </w:rPr>
            </w:pPr>
          </w:p>
        </w:tc>
        <w:tc>
          <w:tcPr>
            <w:tcW w:w="4063" w:type="dxa"/>
            <w:gridSpan w:val="2"/>
            <w:shd w:val="clear" w:color="auto" w:fill="auto"/>
          </w:tcPr>
          <w:p w14:paraId="0E8F7A44" w14:textId="77777777" w:rsidR="00C66446" w:rsidRPr="00B4076D" w:rsidRDefault="00C66446" w:rsidP="00444814">
            <w:pPr>
              <w:spacing w:after="200" w:line="276" w:lineRule="auto"/>
              <w:rPr>
                <w:sz w:val="36"/>
                <w:szCs w:val="36"/>
              </w:rPr>
            </w:pPr>
          </w:p>
        </w:tc>
        <w:tc>
          <w:tcPr>
            <w:tcW w:w="4063" w:type="dxa"/>
            <w:gridSpan w:val="2"/>
            <w:shd w:val="clear" w:color="auto" w:fill="auto"/>
          </w:tcPr>
          <w:p w14:paraId="31523D73" w14:textId="77777777" w:rsidR="00C66446" w:rsidRPr="00B4076D" w:rsidRDefault="00C66446" w:rsidP="00444814">
            <w:pPr>
              <w:spacing w:after="200" w:line="276" w:lineRule="auto"/>
              <w:rPr>
                <w:sz w:val="36"/>
                <w:szCs w:val="36"/>
              </w:rPr>
            </w:pPr>
          </w:p>
          <w:p w14:paraId="3B0C27D7" w14:textId="77777777" w:rsidR="00C66446" w:rsidRPr="00B4076D" w:rsidRDefault="00C66446" w:rsidP="00444814">
            <w:pPr>
              <w:spacing w:after="200" w:line="276" w:lineRule="auto"/>
              <w:rPr>
                <w:sz w:val="36"/>
                <w:szCs w:val="36"/>
              </w:rPr>
            </w:pPr>
          </w:p>
        </w:tc>
        <w:tc>
          <w:tcPr>
            <w:tcW w:w="4064" w:type="dxa"/>
            <w:gridSpan w:val="3"/>
            <w:shd w:val="clear" w:color="auto" w:fill="auto"/>
          </w:tcPr>
          <w:p w14:paraId="5C612C62" w14:textId="77777777" w:rsidR="00C66446" w:rsidRPr="00B4076D" w:rsidRDefault="00C66446" w:rsidP="00444814">
            <w:pPr>
              <w:spacing w:after="200" w:line="276" w:lineRule="auto"/>
              <w:rPr>
                <w:sz w:val="36"/>
                <w:szCs w:val="36"/>
              </w:rPr>
            </w:pPr>
          </w:p>
          <w:p w14:paraId="16F09E2B" w14:textId="77777777" w:rsidR="00C66446" w:rsidRPr="00B4076D" w:rsidRDefault="00C66446" w:rsidP="00444814">
            <w:pPr>
              <w:spacing w:after="200" w:line="276" w:lineRule="auto"/>
              <w:rPr>
                <w:sz w:val="36"/>
                <w:szCs w:val="36"/>
              </w:rPr>
            </w:pPr>
          </w:p>
          <w:p w14:paraId="27F0A70C" w14:textId="77777777" w:rsidR="00C66446" w:rsidRPr="00B4076D" w:rsidRDefault="00C66446" w:rsidP="00444814">
            <w:pPr>
              <w:spacing w:after="200" w:line="276" w:lineRule="auto"/>
              <w:rPr>
                <w:sz w:val="36"/>
                <w:szCs w:val="36"/>
              </w:rPr>
            </w:pPr>
          </w:p>
        </w:tc>
        <w:tc>
          <w:tcPr>
            <w:tcW w:w="883" w:type="dxa"/>
            <w:shd w:val="clear" w:color="auto" w:fill="auto"/>
          </w:tcPr>
          <w:p w14:paraId="56453F84" w14:textId="77777777" w:rsidR="00C66446" w:rsidRPr="00B4076D" w:rsidRDefault="00C66446" w:rsidP="00444814">
            <w:pPr>
              <w:spacing w:after="200" w:line="276" w:lineRule="auto"/>
              <w:rPr>
                <w:sz w:val="36"/>
                <w:szCs w:val="36"/>
              </w:rPr>
            </w:pPr>
            <w:r w:rsidRPr="00B4076D">
              <w:rPr>
                <w:sz w:val="18"/>
                <w:szCs w:val="18"/>
              </w:rPr>
              <w:t>Date and Initials:</w:t>
            </w:r>
          </w:p>
        </w:tc>
      </w:tr>
      <w:tr w:rsidR="00C66446" w:rsidRPr="00B4076D" w14:paraId="5B7D3736" w14:textId="77777777" w:rsidTr="00444814">
        <w:tc>
          <w:tcPr>
            <w:tcW w:w="1101" w:type="dxa"/>
            <w:shd w:val="clear" w:color="auto" w:fill="auto"/>
          </w:tcPr>
          <w:p w14:paraId="2A5756B9" w14:textId="77777777" w:rsidR="00C66446" w:rsidRPr="00B4076D" w:rsidRDefault="00C66446" w:rsidP="00444814">
            <w:pPr>
              <w:spacing w:after="200" w:line="276" w:lineRule="auto"/>
              <w:rPr>
                <w:sz w:val="36"/>
                <w:szCs w:val="36"/>
              </w:rPr>
            </w:pPr>
            <w:r w:rsidRPr="00B4076D">
              <w:rPr>
                <w:sz w:val="18"/>
                <w:szCs w:val="18"/>
              </w:rPr>
              <w:t>Time and date:</w:t>
            </w:r>
          </w:p>
        </w:tc>
        <w:tc>
          <w:tcPr>
            <w:tcW w:w="4063" w:type="dxa"/>
            <w:gridSpan w:val="2"/>
            <w:shd w:val="clear" w:color="auto" w:fill="auto"/>
          </w:tcPr>
          <w:p w14:paraId="73A6B9BE" w14:textId="77777777" w:rsidR="00C66446" w:rsidRPr="00B4076D" w:rsidRDefault="00C66446" w:rsidP="00444814">
            <w:pPr>
              <w:spacing w:after="200" w:line="276" w:lineRule="auto"/>
              <w:rPr>
                <w:sz w:val="36"/>
                <w:szCs w:val="36"/>
              </w:rPr>
            </w:pPr>
          </w:p>
        </w:tc>
        <w:tc>
          <w:tcPr>
            <w:tcW w:w="4063" w:type="dxa"/>
            <w:gridSpan w:val="2"/>
            <w:shd w:val="clear" w:color="auto" w:fill="auto"/>
          </w:tcPr>
          <w:p w14:paraId="5E309340" w14:textId="77777777" w:rsidR="00C66446" w:rsidRPr="00B4076D" w:rsidRDefault="00C66446" w:rsidP="00444814">
            <w:pPr>
              <w:spacing w:after="200" w:line="276" w:lineRule="auto"/>
              <w:rPr>
                <w:sz w:val="36"/>
                <w:szCs w:val="36"/>
              </w:rPr>
            </w:pPr>
          </w:p>
          <w:p w14:paraId="088DE761" w14:textId="77777777" w:rsidR="00C66446" w:rsidRPr="00B4076D" w:rsidRDefault="00C66446" w:rsidP="00444814">
            <w:pPr>
              <w:spacing w:after="200" w:line="276" w:lineRule="auto"/>
              <w:rPr>
                <w:sz w:val="36"/>
                <w:szCs w:val="36"/>
              </w:rPr>
            </w:pPr>
          </w:p>
        </w:tc>
        <w:tc>
          <w:tcPr>
            <w:tcW w:w="4064" w:type="dxa"/>
            <w:gridSpan w:val="3"/>
            <w:shd w:val="clear" w:color="auto" w:fill="auto"/>
          </w:tcPr>
          <w:p w14:paraId="46F221A5" w14:textId="77777777" w:rsidR="00C66446" w:rsidRPr="00B4076D" w:rsidRDefault="00C66446" w:rsidP="00444814">
            <w:pPr>
              <w:spacing w:after="200" w:line="276" w:lineRule="auto"/>
              <w:rPr>
                <w:sz w:val="36"/>
                <w:szCs w:val="36"/>
              </w:rPr>
            </w:pPr>
          </w:p>
          <w:p w14:paraId="520193A0" w14:textId="77777777" w:rsidR="00C66446" w:rsidRPr="00B4076D" w:rsidRDefault="00C66446" w:rsidP="00444814">
            <w:pPr>
              <w:spacing w:after="200" w:line="276" w:lineRule="auto"/>
              <w:rPr>
                <w:sz w:val="36"/>
                <w:szCs w:val="36"/>
              </w:rPr>
            </w:pPr>
          </w:p>
          <w:p w14:paraId="2189556A" w14:textId="77777777" w:rsidR="00C66446" w:rsidRPr="00B4076D" w:rsidRDefault="00C66446" w:rsidP="00444814">
            <w:pPr>
              <w:spacing w:after="200" w:line="276" w:lineRule="auto"/>
              <w:rPr>
                <w:sz w:val="36"/>
                <w:szCs w:val="36"/>
              </w:rPr>
            </w:pPr>
          </w:p>
        </w:tc>
        <w:tc>
          <w:tcPr>
            <w:tcW w:w="883" w:type="dxa"/>
            <w:shd w:val="clear" w:color="auto" w:fill="auto"/>
          </w:tcPr>
          <w:p w14:paraId="2C9E99C0" w14:textId="77777777" w:rsidR="00C66446" w:rsidRPr="00B4076D" w:rsidRDefault="00C66446" w:rsidP="00444814">
            <w:pPr>
              <w:spacing w:after="200" w:line="276" w:lineRule="auto"/>
              <w:rPr>
                <w:sz w:val="36"/>
                <w:szCs w:val="36"/>
              </w:rPr>
            </w:pPr>
            <w:r w:rsidRPr="00B4076D">
              <w:rPr>
                <w:sz w:val="18"/>
                <w:szCs w:val="18"/>
              </w:rPr>
              <w:t>Date and Initials:</w:t>
            </w:r>
          </w:p>
        </w:tc>
      </w:tr>
      <w:tr w:rsidR="00C66446" w:rsidRPr="00B4076D" w14:paraId="025AAA51" w14:textId="77777777" w:rsidTr="00444814">
        <w:tc>
          <w:tcPr>
            <w:tcW w:w="1101" w:type="dxa"/>
            <w:shd w:val="clear" w:color="auto" w:fill="auto"/>
          </w:tcPr>
          <w:p w14:paraId="6DBBF200" w14:textId="77777777" w:rsidR="00C66446" w:rsidRPr="00B4076D" w:rsidRDefault="00C66446" w:rsidP="00444814">
            <w:pPr>
              <w:spacing w:after="200" w:line="276" w:lineRule="auto"/>
              <w:rPr>
                <w:sz w:val="18"/>
                <w:szCs w:val="18"/>
              </w:rPr>
            </w:pPr>
            <w:r w:rsidRPr="00B4076D">
              <w:rPr>
                <w:sz w:val="18"/>
                <w:szCs w:val="18"/>
              </w:rPr>
              <w:t>Time and date:</w:t>
            </w:r>
          </w:p>
        </w:tc>
        <w:tc>
          <w:tcPr>
            <w:tcW w:w="4063" w:type="dxa"/>
            <w:gridSpan w:val="2"/>
            <w:shd w:val="clear" w:color="auto" w:fill="auto"/>
          </w:tcPr>
          <w:p w14:paraId="5E3FCC9B" w14:textId="77777777" w:rsidR="00C66446" w:rsidRPr="00B4076D" w:rsidRDefault="00C66446" w:rsidP="00444814">
            <w:pPr>
              <w:spacing w:after="200" w:line="276" w:lineRule="auto"/>
              <w:rPr>
                <w:sz w:val="36"/>
                <w:szCs w:val="36"/>
              </w:rPr>
            </w:pPr>
          </w:p>
        </w:tc>
        <w:tc>
          <w:tcPr>
            <w:tcW w:w="4063" w:type="dxa"/>
            <w:gridSpan w:val="2"/>
            <w:shd w:val="clear" w:color="auto" w:fill="auto"/>
          </w:tcPr>
          <w:p w14:paraId="509931A5" w14:textId="77777777" w:rsidR="00C66446" w:rsidRPr="00B4076D" w:rsidRDefault="00C66446" w:rsidP="00444814">
            <w:pPr>
              <w:spacing w:after="200" w:line="276" w:lineRule="auto"/>
              <w:rPr>
                <w:sz w:val="36"/>
                <w:szCs w:val="36"/>
              </w:rPr>
            </w:pPr>
          </w:p>
          <w:p w14:paraId="201270E4" w14:textId="77777777" w:rsidR="00C66446" w:rsidRPr="00B4076D" w:rsidRDefault="00C66446" w:rsidP="00444814">
            <w:pPr>
              <w:spacing w:after="200" w:line="276" w:lineRule="auto"/>
              <w:rPr>
                <w:sz w:val="36"/>
                <w:szCs w:val="36"/>
              </w:rPr>
            </w:pPr>
          </w:p>
          <w:p w14:paraId="7E81AE85" w14:textId="77777777" w:rsidR="00C66446" w:rsidRPr="00B4076D" w:rsidRDefault="00C66446" w:rsidP="00444814">
            <w:pPr>
              <w:spacing w:after="200" w:line="276" w:lineRule="auto"/>
              <w:rPr>
                <w:sz w:val="36"/>
                <w:szCs w:val="36"/>
              </w:rPr>
            </w:pPr>
          </w:p>
        </w:tc>
        <w:tc>
          <w:tcPr>
            <w:tcW w:w="4064" w:type="dxa"/>
            <w:gridSpan w:val="3"/>
            <w:shd w:val="clear" w:color="auto" w:fill="auto"/>
          </w:tcPr>
          <w:p w14:paraId="50112066" w14:textId="77777777" w:rsidR="00C66446" w:rsidRPr="00B4076D" w:rsidRDefault="00C66446" w:rsidP="00444814">
            <w:pPr>
              <w:spacing w:after="200" w:line="276" w:lineRule="auto"/>
              <w:rPr>
                <w:sz w:val="36"/>
                <w:szCs w:val="36"/>
              </w:rPr>
            </w:pPr>
          </w:p>
        </w:tc>
        <w:tc>
          <w:tcPr>
            <w:tcW w:w="883" w:type="dxa"/>
            <w:shd w:val="clear" w:color="auto" w:fill="auto"/>
          </w:tcPr>
          <w:p w14:paraId="3C14BB1A" w14:textId="77777777" w:rsidR="00C66446" w:rsidRPr="00B4076D" w:rsidRDefault="00C66446" w:rsidP="00444814">
            <w:pPr>
              <w:spacing w:after="200" w:line="276" w:lineRule="auto"/>
              <w:rPr>
                <w:sz w:val="18"/>
                <w:szCs w:val="18"/>
              </w:rPr>
            </w:pPr>
            <w:r w:rsidRPr="00B4076D">
              <w:rPr>
                <w:sz w:val="18"/>
                <w:szCs w:val="18"/>
              </w:rPr>
              <w:t>Date and Initials:</w:t>
            </w:r>
          </w:p>
        </w:tc>
      </w:tr>
    </w:tbl>
    <w:p w14:paraId="6B449F0B" w14:textId="77777777" w:rsidR="00C66446" w:rsidRPr="00B4076D" w:rsidRDefault="00C66446" w:rsidP="00C66446">
      <w:pPr>
        <w:spacing w:after="200" w:line="276" w:lineRule="auto"/>
        <w:rPr>
          <w:sz w:val="28"/>
          <w:szCs w:val="28"/>
        </w:rPr>
      </w:pPr>
      <w:r w:rsidRPr="00B4076D">
        <w:rPr>
          <w:sz w:val="28"/>
          <w:szCs w:val="28"/>
        </w:rPr>
        <w:t xml:space="preserve">Please use this information to help complete Sensory Assessment Checklist and Sensory Environment Checklist in pack. </w:t>
      </w:r>
    </w:p>
    <w:p w14:paraId="42965CFD" w14:textId="77777777" w:rsidR="00C66446" w:rsidRPr="00B012C7" w:rsidRDefault="00C66446" w:rsidP="00C66446">
      <w:pPr>
        <w:spacing w:line="360" w:lineRule="auto"/>
        <w:jc w:val="both"/>
        <w:rPr>
          <w:rFonts w:ascii="Arial" w:hAnsi="Arial" w:cs="Calibri"/>
          <w:sz w:val="24"/>
          <w:szCs w:val="24"/>
        </w:rPr>
      </w:pPr>
    </w:p>
    <w:p w14:paraId="4E8BD2DA" w14:textId="329749A8" w:rsidR="00B012C7" w:rsidRPr="00216465" w:rsidRDefault="00B012C7" w:rsidP="00216465">
      <w:pPr>
        <w:rPr>
          <w:rFonts w:ascii="Arial" w:hAnsi="Arial" w:cs="Arial"/>
          <w:sz w:val="24"/>
          <w:szCs w:val="24"/>
        </w:rPr>
      </w:pPr>
    </w:p>
    <w:sectPr w:rsidR="00B012C7" w:rsidRPr="00216465">
      <w:headerReference w:type="default" r:id="rId15"/>
      <w:footerReference w:type="even"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78BE2" w14:textId="77777777" w:rsidR="00171FBF" w:rsidRDefault="00171FBF" w:rsidP="0044550B">
      <w:r>
        <w:separator/>
      </w:r>
    </w:p>
  </w:endnote>
  <w:endnote w:type="continuationSeparator" w:id="0">
    <w:p w14:paraId="5886191F" w14:textId="77777777" w:rsidR="00171FBF" w:rsidRDefault="00171FBF" w:rsidP="0044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840122"/>
      <w:docPartObj>
        <w:docPartGallery w:val="Page Numbers (Bottom of Page)"/>
        <w:docPartUnique/>
      </w:docPartObj>
    </w:sdtPr>
    <w:sdtEndPr>
      <w:rPr>
        <w:color w:val="7F7F7F" w:themeColor="background1" w:themeShade="7F"/>
        <w:spacing w:val="60"/>
      </w:rPr>
    </w:sdtEndPr>
    <w:sdtContent>
      <w:p w14:paraId="79E724FC" w14:textId="2A089C98" w:rsidR="00C66446" w:rsidRPr="00B21C82" w:rsidRDefault="00C66446" w:rsidP="00B21C82">
        <w:pPr>
          <w:widowControl w:val="0"/>
          <w:autoSpaceDE w:val="0"/>
          <w:autoSpaceDN w:val="0"/>
          <w:adjustRightInd w:val="0"/>
          <w:spacing w:after="240"/>
          <w:rPr>
            <w:rFonts w:ascii="Arial" w:hAnsi="Arial" w:cs="Arial"/>
            <w:sz w:val="52"/>
            <w:szCs w:val="52"/>
            <w:lang w:val="en-US"/>
          </w:rPr>
        </w:pPr>
        <w:r>
          <w:fldChar w:fldCharType="begin"/>
        </w:r>
        <w:r>
          <w:instrText xml:space="preserve"> PAGE   \* MERGEFORMAT </w:instrText>
        </w:r>
        <w:r>
          <w:fldChar w:fldCharType="separate"/>
        </w:r>
        <w:r w:rsidR="00DB6986" w:rsidRPr="00DB6986">
          <w:rPr>
            <w:b/>
            <w:bCs/>
            <w:noProof/>
          </w:rPr>
          <w:t>6</w:t>
        </w:r>
        <w:r>
          <w:rPr>
            <w:b/>
            <w:bCs/>
            <w:noProof/>
          </w:rPr>
          <w:fldChar w:fldCharType="end"/>
        </w:r>
        <w:r>
          <w:rPr>
            <w:b/>
            <w:bCs/>
          </w:rPr>
          <w:t xml:space="preserve"> | </w:t>
        </w:r>
        <w:r>
          <w:rPr>
            <w:color w:val="7F7F7F" w:themeColor="background1" w:themeShade="7F"/>
            <w:spacing w:val="60"/>
          </w:rPr>
          <w:t xml:space="preserve">Page </w:t>
        </w:r>
        <w:r>
          <w:rPr>
            <w:color w:val="7F7F7F" w:themeColor="background1" w:themeShade="7F"/>
            <w:spacing w:val="60"/>
          </w:rPr>
          <w:tab/>
        </w:r>
        <w:r>
          <w:rPr>
            <w:color w:val="7F7F7F" w:themeColor="background1" w:themeShade="7F"/>
            <w:spacing w:val="60"/>
          </w:rPr>
          <w:tab/>
        </w:r>
        <w:r>
          <w:rPr>
            <w:color w:val="FF0000"/>
            <w:spacing w:val="60"/>
          </w:rPr>
          <w:tab/>
        </w:r>
        <w:r>
          <w:rPr>
            <w:color w:val="FF0000"/>
            <w:spacing w:val="60"/>
          </w:rPr>
          <w:tab/>
        </w:r>
        <w:r>
          <w:rPr>
            <w:color w:val="FF0000"/>
            <w:spacing w:val="60"/>
          </w:rPr>
          <w:tab/>
        </w:r>
        <w:r>
          <w:rPr>
            <w:color w:val="FF0000"/>
            <w:spacing w:val="60"/>
          </w:rPr>
          <w:tab/>
        </w:r>
      </w:p>
      <w:p w14:paraId="3382DC65" w14:textId="77777777" w:rsidR="00C66446" w:rsidRDefault="00DB6986">
        <w:pPr>
          <w:pStyle w:val="Footer"/>
          <w:pBdr>
            <w:top w:val="single" w:sz="4" w:space="1" w:color="D9D9D9" w:themeColor="background1" w:themeShade="D9"/>
          </w:pBdr>
          <w:rPr>
            <w:b/>
            <w:bCs/>
          </w:rPr>
        </w:pPr>
      </w:p>
    </w:sdtContent>
  </w:sdt>
  <w:p w14:paraId="3E4DEA7B" w14:textId="77777777" w:rsidR="00C66446" w:rsidRDefault="00C6644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447F" w14:textId="77777777" w:rsidR="00E83C36" w:rsidRDefault="00E83C36" w:rsidP="00195FF6">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D01A51C" w14:textId="77777777" w:rsidR="00E83C36" w:rsidRDefault="00E83C36" w:rsidP="00E83C36">
    <w:pPr>
      <w:pStyle w:val="Footer"/>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26E14" w14:textId="6AF4A83E" w:rsidR="00E83C36" w:rsidRDefault="00E83C36" w:rsidP="00195FF6">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B6986">
      <w:rPr>
        <w:rStyle w:val="PageNumber"/>
        <w:noProof/>
      </w:rPr>
      <w:t>21</w:t>
    </w:r>
    <w:r>
      <w:rPr>
        <w:rStyle w:val="PageNumber"/>
      </w:rPr>
      <w:fldChar w:fldCharType="end"/>
    </w:r>
  </w:p>
  <w:sdt>
    <w:sdtPr>
      <w:id w:val="-1498643799"/>
      <w:docPartObj>
        <w:docPartGallery w:val="Page Numbers (Bottom of Page)"/>
        <w:docPartUnique/>
      </w:docPartObj>
    </w:sdtPr>
    <w:sdtEndPr>
      <w:rPr>
        <w:color w:val="7F7F7F" w:themeColor="background1" w:themeShade="7F"/>
        <w:spacing w:val="60"/>
      </w:rPr>
    </w:sdtEndPr>
    <w:sdtContent>
      <w:p w14:paraId="03A5C272" w14:textId="254F8138" w:rsidR="00C106CA" w:rsidRDefault="00C106CA" w:rsidP="00E83C36">
        <w:pPr>
          <w:pStyle w:val="Footer"/>
          <w:pBdr>
            <w:top w:val="single" w:sz="4" w:space="1" w:color="D9D9D9" w:themeColor="background1" w:themeShade="D9"/>
          </w:pBdr>
          <w:ind w:firstLine="360"/>
          <w:rPr>
            <w:b/>
            <w:bCs/>
          </w:rPr>
        </w:pPr>
        <w:r>
          <w:rPr>
            <w:b/>
            <w:bCs/>
          </w:rPr>
          <w:t xml:space="preserve"> | </w:t>
        </w:r>
        <w:r>
          <w:rPr>
            <w:color w:val="7F7F7F" w:themeColor="background1" w:themeShade="7F"/>
            <w:spacing w:val="60"/>
          </w:rPr>
          <w:t>Page</w:t>
        </w:r>
        <w:r w:rsidR="00C66446">
          <w:rPr>
            <w:color w:val="7F7F7F" w:themeColor="background1" w:themeShade="7F"/>
            <w:spacing w:val="60"/>
          </w:rPr>
          <w:t xml:space="preserve">         </w:t>
        </w:r>
        <w:r w:rsidR="002C74D6">
          <w:rPr>
            <w:color w:val="7F7F7F" w:themeColor="background1" w:themeShade="7F"/>
            <w:spacing w:val="60"/>
          </w:rPr>
          <w:t>Admissions</w:t>
        </w:r>
        <w:r w:rsidR="009D3D5C">
          <w:rPr>
            <w:color w:val="7F7F7F" w:themeColor="background1" w:themeShade="7F"/>
            <w:spacing w:val="60"/>
          </w:rPr>
          <w:t xml:space="preserve"> </w:t>
        </w:r>
        <w:r w:rsidR="00B938CE">
          <w:rPr>
            <w:color w:val="7F7F7F" w:themeColor="background1" w:themeShade="7F"/>
            <w:spacing w:val="60"/>
          </w:rPr>
          <w:t>LC: 06</w:t>
        </w:r>
        <w:r w:rsidR="00ED5F8D">
          <w:rPr>
            <w:color w:val="7F7F7F" w:themeColor="background1" w:themeShade="7F"/>
            <w:spacing w:val="60"/>
          </w:rPr>
          <w:t>.</w:t>
        </w:r>
        <w:r w:rsidR="00B938CE">
          <w:rPr>
            <w:color w:val="7F7F7F" w:themeColor="background1" w:themeShade="7F"/>
            <w:spacing w:val="60"/>
          </w:rPr>
          <w:t>12</w:t>
        </w:r>
        <w:r w:rsidR="00B012C7">
          <w:rPr>
            <w:color w:val="7F7F7F" w:themeColor="background1" w:themeShade="7F"/>
            <w:spacing w:val="60"/>
          </w:rPr>
          <w:t>.20</w:t>
        </w:r>
        <w:r w:rsidR="00216465">
          <w:rPr>
            <w:color w:val="7F7F7F" w:themeColor="background1" w:themeShade="7F"/>
            <w:spacing w:val="60"/>
          </w:rPr>
          <w:t>2</w:t>
        </w:r>
        <w:r w:rsidR="00D827D0">
          <w:rPr>
            <w:color w:val="7F7F7F" w:themeColor="background1" w:themeShade="7F"/>
            <w:spacing w:val="60"/>
          </w:rPr>
          <w:t>2</w:t>
        </w:r>
        <w:r w:rsidR="00B938CE">
          <w:rPr>
            <w:color w:val="7F7F7F" w:themeColor="background1" w:themeShade="7F"/>
            <w:spacing w:val="60"/>
          </w:rPr>
          <w:t xml:space="preserve">  FGB:16.01.2023</w:t>
        </w:r>
      </w:p>
    </w:sdtContent>
  </w:sdt>
  <w:p w14:paraId="09214657" w14:textId="77777777" w:rsidR="00C106CA" w:rsidRDefault="00C106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6AF3F" w14:textId="77777777" w:rsidR="00171FBF" w:rsidRDefault="00171FBF" w:rsidP="0044550B">
      <w:r>
        <w:separator/>
      </w:r>
    </w:p>
  </w:footnote>
  <w:footnote w:type="continuationSeparator" w:id="0">
    <w:p w14:paraId="3D94300B" w14:textId="77777777" w:rsidR="00171FBF" w:rsidRDefault="00171FBF" w:rsidP="004455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AEB80" w14:textId="77777777" w:rsidR="00C66446" w:rsidRPr="0044550B" w:rsidRDefault="00C66446" w:rsidP="004E7C44">
    <w:pPr>
      <w:rPr>
        <w:rFonts w:ascii="Comic Sans MS" w:eastAsia="Times New Roman" w:hAnsi="Comic Sans MS" w:cs="Times New Roman"/>
        <w:sz w:val="20"/>
        <w:szCs w:val="20"/>
        <w:lang w:eastAsia="en-GB"/>
      </w:rPr>
    </w:pPr>
  </w:p>
  <w:p w14:paraId="5B598AEE" w14:textId="77777777" w:rsidR="00C66446" w:rsidRDefault="00C6644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DA8F6" w14:textId="11CACD9C" w:rsidR="00CA6CDE" w:rsidRDefault="00CA6CDE">
    <w:pPr>
      <w:pStyle w:val="Header"/>
    </w:pPr>
  </w:p>
  <w:p w14:paraId="4AA7A409" w14:textId="77777777" w:rsidR="0044550B" w:rsidRDefault="0044550B" w:rsidP="00ED5F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21A93"/>
    <w:multiLevelType w:val="hybridMultilevel"/>
    <w:tmpl w:val="5EC89A7E"/>
    <w:lvl w:ilvl="0" w:tplc="282A1A5A">
      <w:start w:val="1"/>
      <w:numFmt w:val="bullet"/>
      <w:lvlText w:val=""/>
      <w:lvlJc w:val="left"/>
      <w:pPr>
        <w:tabs>
          <w:tab w:val="num" w:pos="1080"/>
        </w:tabs>
        <w:ind w:left="1060" w:hanging="34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62EBE"/>
    <w:multiLevelType w:val="hybridMultilevel"/>
    <w:tmpl w:val="CDC0E254"/>
    <w:lvl w:ilvl="0" w:tplc="04090007">
      <w:start w:val="1"/>
      <w:numFmt w:val="bullet"/>
      <w:lvlText w:val=""/>
      <w:lvlJc w:val="left"/>
      <w:pPr>
        <w:tabs>
          <w:tab w:val="num" w:pos="900"/>
        </w:tabs>
        <w:ind w:left="900" w:hanging="360"/>
      </w:pPr>
      <w:rPr>
        <w:rFonts w:ascii="Wingdings" w:hAnsi="Wingdings" w:hint="default"/>
        <w:sz w:val="16"/>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071688A"/>
    <w:multiLevelType w:val="hybridMultilevel"/>
    <w:tmpl w:val="936AC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40545"/>
    <w:multiLevelType w:val="multilevel"/>
    <w:tmpl w:val="B636DF74"/>
    <w:lvl w:ilvl="0">
      <w:start w:val="1"/>
      <w:numFmt w:val="decimal"/>
      <w:lvlText w:val="%1."/>
      <w:lvlJc w:val="left"/>
      <w:pPr>
        <w:ind w:left="3273"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1FD1C20"/>
    <w:multiLevelType w:val="hybridMultilevel"/>
    <w:tmpl w:val="52004E1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422696D"/>
    <w:multiLevelType w:val="hybridMultilevel"/>
    <w:tmpl w:val="936ACA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6E02106"/>
    <w:multiLevelType w:val="multilevel"/>
    <w:tmpl w:val="3230B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B26C7C"/>
    <w:multiLevelType w:val="hybridMultilevel"/>
    <w:tmpl w:val="373A1084"/>
    <w:lvl w:ilvl="0" w:tplc="0DC6A0CC">
      <w:start w:val="7"/>
      <w:numFmt w:val="decimal"/>
      <w:lvlText w:val="%1."/>
      <w:lvlJc w:val="left"/>
      <w:pPr>
        <w:tabs>
          <w:tab w:val="num" w:pos="1440"/>
        </w:tabs>
        <w:ind w:left="1440" w:hanging="900"/>
      </w:pPr>
      <w:rPr>
        <w:b/>
        <w:color w:val="auto"/>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9" w15:restartNumberingAfterBreak="0">
    <w:nsid w:val="2A193D0A"/>
    <w:multiLevelType w:val="hybridMultilevel"/>
    <w:tmpl w:val="96E412D4"/>
    <w:lvl w:ilvl="0" w:tplc="08090001">
      <w:start w:val="1"/>
      <w:numFmt w:val="bullet"/>
      <w:lvlText w:val=""/>
      <w:lvlJc w:val="left"/>
      <w:pPr>
        <w:tabs>
          <w:tab w:val="num" w:pos="3240"/>
        </w:tabs>
        <w:ind w:left="3240" w:hanging="360"/>
      </w:pPr>
      <w:rPr>
        <w:rFonts w:ascii="Symbol" w:hAnsi="Symbol" w:hint="default"/>
      </w:rPr>
    </w:lvl>
    <w:lvl w:ilvl="1" w:tplc="08090003">
      <w:start w:val="1"/>
      <w:numFmt w:val="bullet"/>
      <w:lvlText w:val="o"/>
      <w:lvlJc w:val="left"/>
      <w:pPr>
        <w:tabs>
          <w:tab w:val="num" w:pos="3960"/>
        </w:tabs>
        <w:ind w:left="3960" w:hanging="360"/>
      </w:pPr>
      <w:rPr>
        <w:rFonts w:ascii="Courier New" w:hAnsi="Courier New" w:cs="Courier New" w:hint="default"/>
      </w:rPr>
    </w:lvl>
    <w:lvl w:ilvl="2" w:tplc="08090005">
      <w:start w:val="1"/>
      <w:numFmt w:val="bullet"/>
      <w:lvlText w:val=""/>
      <w:lvlJc w:val="left"/>
      <w:pPr>
        <w:tabs>
          <w:tab w:val="num" w:pos="4680"/>
        </w:tabs>
        <w:ind w:left="4680" w:hanging="360"/>
      </w:pPr>
      <w:rPr>
        <w:rFonts w:ascii="Wingdings" w:hAnsi="Wingdings" w:hint="default"/>
      </w:rPr>
    </w:lvl>
    <w:lvl w:ilvl="3" w:tplc="08090001">
      <w:start w:val="1"/>
      <w:numFmt w:val="bullet"/>
      <w:lvlText w:val=""/>
      <w:lvlJc w:val="left"/>
      <w:pPr>
        <w:tabs>
          <w:tab w:val="num" w:pos="5400"/>
        </w:tabs>
        <w:ind w:left="5400" w:hanging="360"/>
      </w:pPr>
      <w:rPr>
        <w:rFonts w:ascii="Symbol" w:hAnsi="Symbol" w:hint="default"/>
      </w:rPr>
    </w:lvl>
    <w:lvl w:ilvl="4" w:tplc="08090003">
      <w:start w:val="1"/>
      <w:numFmt w:val="bullet"/>
      <w:lvlText w:val="o"/>
      <w:lvlJc w:val="left"/>
      <w:pPr>
        <w:tabs>
          <w:tab w:val="num" w:pos="6120"/>
        </w:tabs>
        <w:ind w:left="6120" w:hanging="360"/>
      </w:pPr>
      <w:rPr>
        <w:rFonts w:ascii="Courier New" w:hAnsi="Courier New" w:cs="Courier New" w:hint="default"/>
      </w:rPr>
    </w:lvl>
    <w:lvl w:ilvl="5" w:tplc="08090005">
      <w:start w:val="1"/>
      <w:numFmt w:val="bullet"/>
      <w:lvlText w:val=""/>
      <w:lvlJc w:val="left"/>
      <w:pPr>
        <w:tabs>
          <w:tab w:val="num" w:pos="6840"/>
        </w:tabs>
        <w:ind w:left="6840" w:hanging="360"/>
      </w:pPr>
      <w:rPr>
        <w:rFonts w:ascii="Wingdings" w:hAnsi="Wingdings" w:hint="default"/>
      </w:rPr>
    </w:lvl>
    <w:lvl w:ilvl="6" w:tplc="08090001">
      <w:start w:val="1"/>
      <w:numFmt w:val="bullet"/>
      <w:lvlText w:val=""/>
      <w:lvlJc w:val="left"/>
      <w:pPr>
        <w:tabs>
          <w:tab w:val="num" w:pos="7560"/>
        </w:tabs>
        <w:ind w:left="7560" w:hanging="360"/>
      </w:pPr>
      <w:rPr>
        <w:rFonts w:ascii="Symbol" w:hAnsi="Symbol" w:hint="default"/>
      </w:rPr>
    </w:lvl>
    <w:lvl w:ilvl="7" w:tplc="08090003">
      <w:start w:val="1"/>
      <w:numFmt w:val="bullet"/>
      <w:lvlText w:val="o"/>
      <w:lvlJc w:val="left"/>
      <w:pPr>
        <w:tabs>
          <w:tab w:val="num" w:pos="8280"/>
        </w:tabs>
        <w:ind w:left="8280" w:hanging="360"/>
      </w:pPr>
      <w:rPr>
        <w:rFonts w:ascii="Courier New" w:hAnsi="Courier New" w:cs="Courier New" w:hint="default"/>
      </w:rPr>
    </w:lvl>
    <w:lvl w:ilvl="8" w:tplc="08090005">
      <w:start w:val="1"/>
      <w:numFmt w:val="bullet"/>
      <w:lvlText w:val=""/>
      <w:lvlJc w:val="left"/>
      <w:pPr>
        <w:tabs>
          <w:tab w:val="num" w:pos="9000"/>
        </w:tabs>
        <w:ind w:left="9000" w:hanging="360"/>
      </w:pPr>
      <w:rPr>
        <w:rFonts w:ascii="Wingdings" w:hAnsi="Wingdings" w:hint="default"/>
      </w:rPr>
    </w:lvl>
  </w:abstractNum>
  <w:abstractNum w:abstractNumId="10" w15:restartNumberingAfterBreak="0">
    <w:nsid w:val="2DC1110F"/>
    <w:multiLevelType w:val="hybridMultilevel"/>
    <w:tmpl w:val="540EF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C923A5"/>
    <w:multiLevelType w:val="hybridMultilevel"/>
    <w:tmpl w:val="58F40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1B5D95"/>
    <w:multiLevelType w:val="multilevel"/>
    <w:tmpl w:val="BAB2B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FC24F6"/>
    <w:multiLevelType w:val="hybridMultilevel"/>
    <w:tmpl w:val="165407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1734D2F"/>
    <w:multiLevelType w:val="hybridMultilevel"/>
    <w:tmpl w:val="AF329A78"/>
    <w:lvl w:ilvl="0" w:tplc="0409000F">
      <w:start w:val="1"/>
      <w:numFmt w:val="decimal"/>
      <w:lvlText w:val="%1."/>
      <w:lvlJc w:val="left"/>
      <w:pPr>
        <w:tabs>
          <w:tab w:val="num" w:pos="720"/>
        </w:tabs>
        <w:ind w:left="720" w:hanging="360"/>
      </w:pPr>
    </w:lvl>
    <w:lvl w:ilvl="1" w:tplc="0504E470">
      <w:start w:val="1"/>
      <w:numFmt w:val="bullet"/>
      <w:lvlText w:val=""/>
      <w:lvlJc w:val="left"/>
      <w:pPr>
        <w:tabs>
          <w:tab w:val="num" w:pos="1440"/>
        </w:tabs>
        <w:ind w:left="1440" w:hanging="360"/>
      </w:pPr>
      <w:rPr>
        <w:rFonts w:ascii="Wingdings 2" w:eastAsia="PMingLiU" w:hAnsi="Wingdings 2"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3964DC2"/>
    <w:multiLevelType w:val="multilevel"/>
    <w:tmpl w:val="C370234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6AC1B6A"/>
    <w:multiLevelType w:val="hybridMultilevel"/>
    <w:tmpl w:val="2C52C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8C0977"/>
    <w:multiLevelType w:val="hybridMultilevel"/>
    <w:tmpl w:val="E1700E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36640B"/>
    <w:multiLevelType w:val="multilevel"/>
    <w:tmpl w:val="A8CC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D2445B"/>
    <w:multiLevelType w:val="hybridMultilevel"/>
    <w:tmpl w:val="4A9493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861082A"/>
    <w:multiLevelType w:val="hybridMultilevel"/>
    <w:tmpl w:val="CE5C4D66"/>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EC051C"/>
    <w:multiLevelType w:val="hybridMultilevel"/>
    <w:tmpl w:val="524A44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4BAB2B57"/>
    <w:multiLevelType w:val="multilevel"/>
    <w:tmpl w:val="AB88F568"/>
    <w:lvl w:ilvl="0">
      <w:start w:val="3"/>
      <w:numFmt w:val="decimal"/>
      <w:lvlText w:val="%1"/>
      <w:lvlJc w:val="left"/>
      <w:pPr>
        <w:tabs>
          <w:tab w:val="num" w:pos="360"/>
        </w:tabs>
        <w:ind w:left="360" w:hanging="36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3" w15:restartNumberingAfterBreak="0">
    <w:nsid w:val="4DA026CA"/>
    <w:multiLevelType w:val="hybridMultilevel"/>
    <w:tmpl w:val="8444C2C0"/>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7958AF"/>
    <w:multiLevelType w:val="hybridMultilevel"/>
    <w:tmpl w:val="EEB8B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9722DF"/>
    <w:multiLevelType w:val="hybridMultilevel"/>
    <w:tmpl w:val="CDB4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DA59ED"/>
    <w:multiLevelType w:val="hybridMultilevel"/>
    <w:tmpl w:val="612E85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65786E4E"/>
    <w:multiLevelType w:val="hybridMultilevel"/>
    <w:tmpl w:val="0F6021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C165601"/>
    <w:multiLevelType w:val="hybridMultilevel"/>
    <w:tmpl w:val="5E1EFC2A"/>
    <w:lvl w:ilvl="0" w:tplc="9D08BE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2A1D79"/>
    <w:multiLevelType w:val="hybridMultilevel"/>
    <w:tmpl w:val="A1C8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8478CC"/>
    <w:multiLevelType w:val="hybridMultilevel"/>
    <w:tmpl w:val="F52AE91C"/>
    <w:lvl w:ilvl="0" w:tplc="070EE5E4">
      <w:start w:val="3"/>
      <w:numFmt w:val="decimal"/>
      <w:lvlText w:val="%1."/>
      <w:lvlJc w:val="left"/>
      <w:pPr>
        <w:tabs>
          <w:tab w:val="num" w:pos="1440"/>
        </w:tabs>
        <w:ind w:left="1440" w:hanging="900"/>
      </w:pPr>
      <w:rPr>
        <w:b/>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31" w15:restartNumberingAfterBreak="0">
    <w:nsid w:val="7A1A79C0"/>
    <w:multiLevelType w:val="multilevel"/>
    <w:tmpl w:val="33CA5A8A"/>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15:restartNumberingAfterBreak="0">
    <w:nsid w:val="7FD01DA2"/>
    <w:multiLevelType w:val="multilevel"/>
    <w:tmpl w:val="22F68450"/>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27"/>
  </w:num>
  <w:num w:numId="2">
    <w:abstractNumId w:val="16"/>
  </w:num>
  <w:num w:numId="3">
    <w:abstractNumId w:val="21"/>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3"/>
  </w:num>
  <w:num w:numId="18">
    <w:abstractNumId w:val="20"/>
  </w:num>
  <w:num w:numId="19">
    <w:abstractNumId w:val="1"/>
  </w:num>
  <w:num w:numId="20">
    <w:abstractNumId w:val="13"/>
  </w:num>
  <w:num w:numId="21">
    <w:abstractNumId w:val="17"/>
  </w:num>
  <w:num w:numId="22">
    <w:abstractNumId w:val="18"/>
  </w:num>
  <w:num w:numId="23">
    <w:abstractNumId w:val="12"/>
  </w:num>
  <w:num w:numId="24">
    <w:abstractNumId w:val="7"/>
  </w:num>
  <w:num w:numId="25">
    <w:abstractNumId w:val="10"/>
  </w:num>
  <w:num w:numId="26">
    <w:abstractNumId w:val="0"/>
  </w:num>
  <w:num w:numId="27">
    <w:abstractNumId w:val="29"/>
  </w:num>
  <w:num w:numId="28">
    <w:abstractNumId w:val="24"/>
  </w:num>
  <w:num w:numId="29">
    <w:abstractNumId w:val="28"/>
  </w:num>
  <w:num w:numId="30">
    <w:abstractNumId w:val="25"/>
  </w:num>
  <w:num w:numId="31">
    <w:abstractNumId w:val="3"/>
  </w:num>
  <w:num w:numId="32">
    <w:abstractNumId w:val="4"/>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0B"/>
    <w:rsid w:val="000830F8"/>
    <w:rsid w:val="000A5CD7"/>
    <w:rsid w:val="000B343A"/>
    <w:rsid w:val="000B50AD"/>
    <w:rsid w:val="000D0CE1"/>
    <w:rsid w:val="001210A2"/>
    <w:rsid w:val="00171FBF"/>
    <w:rsid w:val="001D2E7C"/>
    <w:rsid w:val="001D4732"/>
    <w:rsid w:val="002116D5"/>
    <w:rsid w:val="00216465"/>
    <w:rsid w:val="00234C61"/>
    <w:rsid w:val="00251ABA"/>
    <w:rsid w:val="002662C0"/>
    <w:rsid w:val="002C74D6"/>
    <w:rsid w:val="003049CB"/>
    <w:rsid w:val="00305339"/>
    <w:rsid w:val="00313C50"/>
    <w:rsid w:val="00366214"/>
    <w:rsid w:val="00376FC4"/>
    <w:rsid w:val="00381B37"/>
    <w:rsid w:val="003A604B"/>
    <w:rsid w:val="003C60A2"/>
    <w:rsid w:val="0043141D"/>
    <w:rsid w:val="0044550B"/>
    <w:rsid w:val="004E7C44"/>
    <w:rsid w:val="00532980"/>
    <w:rsid w:val="005353AE"/>
    <w:rsid w:val="00544C06"/>
    <w:rsid w:val="00591012"/>
    <w:rsid w:val="005F099F"/>
    <w:rsid w:val="0062590A"/>
    <w:rsid w:val="006355B2"/>
    <w:rsid w:val="006C7103"/>
    <w:rsid w:val="006D0538"/>
    <w:rsid w:val="00716730"/>
    <w:rsid w:val="007643F2"/>
    <w:rsid w:val="007763D5"/>
    <w:rsid w:val="007A46D9"/>
    <w:rsid w:val="007B26A6"/>
    <w:rsid w:val="007C575C"/>
    <w:rsid w:val="007E1C7E"/>
    <w:rsid w:val="007E54EA"/>
    <w:rsid w:val="008619AB"/>
    <w:rsid w:val="008C076D"/>
    <w:rsid w:val="008F597C"/>
    <w:rsid w:val="008F6199"/>
    <w:rsid w:val="00985842"/>
    <w:rsid w:val="00994508"/>
    <w:rsid w:val="009B2CCC"/>
    <w:rsid w:val="009D3D5C"/>
    <w:rsid w:val="00A87019"/>
    <w:rsid w:val="00A87CDC"/>
    <w:rsid w:val="00AC5B05"/>
    <w:rsid w:val="00AE4086"/>
    <w:rsid w:val="00B00B15"/>
    <w:rsid w:val="00B012C7"/>
    <w:rsid w:val="00B4076D"/>
    <w:rsid w:val="00B938CE"/>
    <w:rsid w:val="00BA37CE"/>
    <w:rsid w:val="00BC6579"/>
    <w:rsid w:val="00C106CA"/>
    <w:rsid w:val="00C140B7"/>
    <w:rsid w:val="00C22B7A"/>
    <w:rsid w:val="00C3699A"/>
    <w:rsid w:val="00C4429C"/>
    <w:rsid w:val="00C51675"/>
    <w:rsid w:val="00C66446"/>
    <w:rsid w:val="00C70B89"/>
    <w:rsid w:val="00C8678D"/>
    <w:rsid w:val="00CA6CDE"/>
    <w:rsid w:val="00CD45A3"/>
    <w:rsid w:val="00D4163C"/>
    <w:rsid w:val="00D5473A"/>
    <w:rsid w:val="00D74DD1"/>
    <w:rsid w:val="00D827D0"/>
    <w:rsid w:val="00D9274B"/>
    <w:rsid w:val="00DB6986"/>
    <w:rsid w:val="00DD0A16"/>
    <w:rsid w:val="00E471A5"/>
    <w:rsid w:val="00E50591"/>
    <w:rsid w:val="00E62923"/>
    <w:rsid w:val="00E64B5B"/>
    <w:rsid w:val="00E83C36"/>
    <w:rsid w:val="00EB284E"/>
    <w:rsid w:val="00EB3767"/>
    <w:rsid w:val="00EC1592"/>
    <w:rsid w:val="00ED5F8D"/>
    <w:rsid w:val="00EF26DC"/>
    <w:rsid w:val="00EF71ED"/>
    <w:rsid w:val="00F518D5"/>
    <w:rsid w:val="00F53FA8"/>
    <w:rsid w:val="00F61870"/>
    <w:rsid w:val="00F659CC"/>
    <w:rsid w:val="00FB0CD0"/>
    <w:rsid w:val="00FF6B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B2EBCB2"/>
  <w15:docId w15:val="{EC76608C-645F-407D-A44F-36629A0E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DD1"/>
  </w:style>
  <w:style w:type="paragraph" w:styleId="Heading1">
    <w:name w:val="heading 1"/>
    <w:basedOn w:val="Normal"/>
    <w:next w:val="Normal"/>
    <w:link w:val="Heading1Char"/>
    <w:qFormat/>
    <w:rsid w:val="009D3D5C"/>
    <w:pPr>
      <w:keepNext/>
      <w:jc w:val="center"/>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9D3D5C"/>
    <w:pPr>
      <w:keepNext/>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semiHidden/>
    <w:unhideWhenUsed/>
    <w:qFormat/>
    <w:rsid w:val="009D3D5C"/>
    <w:pPr>
      <w:keepNext/>
      <w:spacing w:before="240" w:after="60"/>
      <w:outlineLvl w:val="2"/>
    </w:pPr>
    <w:rPr>
      <w:rFonts w:ascii="Calibri Light" w:eastAsia="Times New Roman" w:hAnsi="Calibri Light" w:cs="Times New Roman"/>
      <w:b/>
      <w:bCs/>
      <w:sz w:val="26"/>
      <w:szCs w:val="26"/>
    </w:rPr>
  </w:style>
  <w:style w:type="paragraph" w:styleId="Heading5">
    <w:name w:val="heading 5"/>
    <w:basedOn w:val="Normal"/>
    <w:next w:val="Normal"/>
    <w:link w:val="Heading5Char"/>
    <w:semiHidden/>
    <w:unhideWhenUsed/>
    <w:qFormat/>
    <w:rsid w:val="009D3D5C"/>
    <w:pPr>
      <w:spacing w:before="240" w:after="60"/>
      <w:outlineLvl w:val="4"/>
    </w:pPr>
    <w:rPr>
      <w:rFonts w:ascii="Calibri" w:eastAsia="Times New Roman" w:hAnsi="Calibri" w:cs="Times New Roman"/>
      <w:b/>
      <w:bCs/>
      <w:i/>
      <w:iCs/>
      <w:sz w:val="26"/>
      <w:szCs w:val="26"/>
    </w:rPr>
  </w:style>
  <w:style w:type="paragraph" w:styleId="Heading8">
    <w:name w:val="heading 8"/>
    <w:basedOn w:val="Normal"/>
    <w:next w:val="Normal"/>
    <w:link w:val="Heading8Char"/>
    <w:semiHidden/>
    <w:unhideWhenUsed/>
    <w:qFormat/>
    <w:rsid w:val="009D3D5C"/>
    <w:pPr>
      <w:spacing w:before="240" w:after="60"/>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50B"/>
    <w:pPr>
      <w:tabs>
        <w:tab w:val="center" w:pos="4513"/>
        <w:tab w:val="right" w:pos="9026"/>
      </w:tabs>
    </w:pPr>
  </w:style>
  <w:style w:type="character" w:customStyle="1" w:styleId="HeaderChar">
    <w:name w:val="Header Char"/>
    <w:basedOn w:val="DefaultParagraphFont"/>
    <w:link w:val="Header"/>
    <w:uiPriority w:val="99"/>
    <w:rsid w:val="0044550B"/>
  </w:style>
  <w:style w:type="paragraph" w:styleId="Footer">
    <w:name w:val="footer"/>
    <w:basedOn w:val="Normal"/>
    <w:link w:val="FooterChar"/>
    <w:uiPriority w:val="99"/>
    <w:unhideWhenUsed/>
    <w:rsid w:val="0044550B"/>
    <w:pPr>
      <w:tabs>
        <w:tab w:val="center" w:pos="4513"/>
        <w:tab w:val="right" w:pos="9026"/>
      </w:tabs>
    </w:pPr>
  </w:style>
  <w:style w:type="character" w:customStyle="1" w:styleId="FooterChar">
    <w:name w:val="Footer Char"/>
    <w:basedOn w:val="DefaultParagraphFont"/>
    <w:link w:val="Footer"/>
    <w:uiPriority w:val="99"/>
    <w:rsid w:val="0044550B"/>
  </w:style>
  <w:style w:type="paragraph" w:styleId="ListParagraph">
    <w:name w:val="List Paragraph"/>
    <w:basedOn w:val="Normal"/>
    <w:uiPriority w:val="34"/>
    <w:qFormat/>
    <w:rsid w:val="0044550B"/>
    <w:pPr>
      <w:ind w:left="720"/>
      <w:contextualSpacing/>
    </w:pPr>
  </w:style>
  <w:style w:type="paragraph" w:styleId="BalloonText">
    <w:name w:val="Balloon Text"/>
    <w:basedOn w:val="Normal"/>
    <w:link w:val="BalloonTextChar"/>
    <w:uiPriority w:val="99"/>
    <w:semiHidden/>
    <w:unhideWhenUsed/>
    <w:rsid w:val="00AE40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086"/>
    <w:rPr>
      <w:rFonts w:ascii="Segoe UI" w:hAnsi="Segoe UI" w:cs="Segoe UI"/>
      <w:sz w:val="18"/>
      <w:szCs w:val="18"/>
    </w:rPr>
  </w:style>
  <w:style w:type="paragraph" w:customStyle="1" w:styleId="Default">
    <w:name w:val="Default"/>
    <w:rsid w:val="00D9274B"/>
    <w:pPr>
      <w:autoSpaceDE w:val="0"/>
      <w:autoSpaceDN w:val="0"/>
      <w:adjustRightInd w:val="0"/>
    </w:pPr>
    <w:rPr>
      <w:rFonts w:ascii="Arial" w:eastAsia="Times New Roman" w:hAnsi="Arial" w:cs="Arial"/>
      <w:color w:val="000000"/>
      <w:sz w:val="24"/>
      <w:szCs w:val="24"/>
      <w:lang w:eastAsia="en-GB"/>
    </w:rPr>
  </w:style>
  <w:style w:type="character" w:styleId="PageNumber">
    <w:name w:val="page number"/>
    <w:basedOn w:val="DefaultParagraphFont"/>
    <w:uiPriority w:val="99"/>
    <w:semiHidden/>
    <w:unhideWhenUsed/>
    <w:rsid w:val="00E83C36"/>
  </w:style>
  <w:style w:type="character" w:customStyle="1" w:styleId="Heading1Char">
    <w:name w:val="Heading 1 Char"/>
    <w:basedOn w:val="DefaultParagraphFont"/>
    <w:link w:val="Heading1"/>
    <w:rsid w:val="009D3D5C"/>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9D3D5C"/>
    <w:rPr>
      <w:rFonts w:ascii="Times New Roman" w:eastAsia="Times New Roman" w:hAnsi="Times New Roman" w:cs="Times New Roman"/>
      <w:sz w:val="24"/>
      <w:szCs w:val="20"/>
    </w:rPr>
  </w:style>
  <w:style w:type="character" w:customStyle="1" w:styleId="Heading3Char">
    <w:name w:val="Heading 3 Char"/>
    <w:basedOn w:val="DefaultParagraphFont"/>
    <w:link w:val="Heading3"/>
    <w:semiHidden/>
    <w:rsid w:val="009D3D5C"/>
    <w:rPr>
      <w:rFonts w:ascii="Calibri Light" w:eastAsia="Times New Roman" w:hAnsi="Calibri Light" w:cs="Times New Roman"/>
      <w:b/>
      <w:bCs/>
      <w:sz w:val="26"/>
      <w:szCs w:val="26"/>
    </w:rPr>
  </w:style>
  <w:style w:type="character" w:customStyle="1" w:styleId="Heading5Char">
    <w:name w:val="Heading 5 Char"/>
    <w:basedOn w:val="DefaultParagraphFont"/>
    <w:link w:val="Heading5"/>
    <w:semiHidden/>
    <w:rsid w:val="009D3D5C"/>
    <w:rPr>
      <w:rFonts w:ascii="Calibri" w:eastAsia="Times New Roman" w:hAnsi="Calibri" w:cs="Times New Roman"/>
      <w:b/>
      <w:bCs/>
      <w:i/>
      <w:iCs/>
      <w:sz w:val="26"/>
      <w:szCs w:val="26"/>
    </w:rPr>
  </w:style>
  <w:style w:type="character" w:customStyle="1" w:styleId="Heading8Char">
    <w:name w:val="Heading 8 Char"/>
    <w:basedOn w:val="DefaultParagraphFont"/>
    <w:link w:val="Heading8"/>
    <w:semiHidden/>
    <w:rsid w:val="009D3D5C"/>
    <w:rPr>
      <w:rFonts w:ascii="Calibri" w:eastAsia="Times New Roman" w:hAnsi="Calibri" w:cs="Times New Roman"/>
      <w:i/>
      <w:iCs/>
      <w:sz w:val="24"/>
      <w:szCs w:val="24"/>
    </w:rPr>
  </w:style>
  <w:style w:type="paragraph" w:styleId="Title">
    <w:name w:val="Title"/>
    <w:basedOn w:val="Normal"/>
    <w:link w:val="TitleChar"/>
    <w:qFormat/>
    <w:rsid w:val="009D3D5C"/>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9D3D5C"/>
    <w:rPr>
      <w:rFonts w:ascii="Times New Roman" w:eastAsia="Times New Roman" w:hAnsi="Times New Roman" w:cs="Times New Roman"/>
      <w:b/>
      <w:sz w:val="24"/>
      <w:szCs w:val="20"/>
    </w:rPr>
  </w:style>
  <w:style w:type="paragraph" w:styleId="BodyText">
    <w:name w:val="Body Text"/>
    <w:basedOn w:val="Normal"/>
    <w:link w:val="BodyTextChar"/>
    <w:unhideWhenUsed/>
    <w:rsid w:val="009D3D5C"/>
    <w:rPr>
      <w:rFonts w:ascii="Arial" w:eastAsia="Times New Roman" w:hAnsi="Arial" w:cs="Times New Roman"/>
      <w:b/>
      <w:bCs/>
      <w:i/>
      <w:iCs/>
      <w:sz w:val="40"/>
      <w:szCs w:val="24"/>
      <w:u w:val="single"/>
      <w:lang w:val="en-US"/>
    </w:rPr>
  </w:style>
  <w:style w:type="character" w:customStyle="1" w:styleId="BodyTextChar">
    <w:name w:val="Body Text Char"/>
    <w:basedOn w:val="DefaultParagraphFont"/>
    <w:link w:val="BodyText"/>
    <w:rsid w:val="009D3D5C"/>
    <w:rPr>
      <w:rFonts w:ascii="Arial" w:eastAsia="Times New Roman" w:hAnsi="Arial" w:cs="Times New Roman"/>
      <w:b/>
      <w:bCs/>
      <w:i/>
      <w:iCs/>
      <w:sz w:val="40"/>
      <w:szCs w:val="24"/>
      <w:u w:val="single"/>
      <w:lang w:val="en-US"/>
    </w:rPr>
  </w:style>
  <w:style w:type="paragraph" w:styleId="BodyText3">
    <w:name w:val="Body Text 3"/>
    <w:basedOn w:val="Normal"/>
    <w:link w:val="BodyText3Char"/>
    <w:unhideWhenUsed/>
    <w:rsid w:val="009D3D5C"/>
    <w:pPr>
      <w:jc w:val="center"/>
    </w:pPr>
    <w:rPr>
      <w:rFonts w:ascii="Arial" w:eastAsia="Times New Roman" w:hAnsi="Arial" w:cs="Times New Roman"/>
      <w:b/>
      <w:bCs/>
      <w:sz w:val="28"/>
      <w:szCs w:val="24"/>
      <w:lang w:val="en-US"/>
    </w:rPr>
  </w:style>
  <w:style w:type="character" w:customStyle="1" w:styleId="BodyText3Char">
    <w:name w:val="Body Text 3 Char"/>
    <w:basedOn w:val="DefaultParagraphFont"/>
    <w:link w:val="BodyText3"/>
    <w:rsid w:val="009D3D5C"/>
    <w:rPr>
      <w:rFonts w:ascii="Arial" w:eastAsia="Times New Roman" w:hAnsi="Arial" w:cs="Times New Roman"/>
      <w:b/>
      <w:bCs/>
      <w:sz w:val="28"/>
      <w:szCs w:val="24"/>
      <w:lang w:val="en-US"/>
    </w:rPr>
  </w:style>
  <w:style w:type="character" w:styleId="Hyperlink">
    <w:name w:val="Hyperlink"/>
    <w:basedOn w:val="DefaultParagraphFont"/>
    <w:uiPriority w:val="99"/>
    <w:unhideWhenUsed/>
    <w:rsid w:val="001D4732"/>
    <w:rPr>
      <w:color w:val="0000FF" w:themeColor="hyperlink"/>
      <w:u w:val="single"/>
    </w:rPr>
  </w:style>
  <w:style w:type="table" w:styleId="TableGrid">
    <w:name w:val="Table Grid"/>
    <w:basedOn w:val="TableNormal"/>
    <w:uiPriority w:val="39"/>
    <w:rsid w:val="00B4076D"/>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686405">
      <w:bodyDiv w:val="1"/>
      <w:marLeft w:val="0"/>
      <w:marRight w:val="0"/>
      <w:marTop w:val="0"/>
      <w:marBottom w:val="0"/>
      <w:divBdr>
        <w:top w:val="none" w:sz="0" w:space="0" w:color="auto"/>
        <w:left w:val="none" w:sz="0" w:space="0" w:color="auto"/>
        <w:bottom w:val="none" w:sz="0" w:space="0" w:color="auto"/>
        <w:right w:val="none" w:sz="0" w:space="0" w:color="auto"/>
      </w:divBdr>
    </w:div>
    <w:div w:id="102841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ogle.co.uk/url?sa=i&amp;rct=j&amp;q=&amp;esrc=s&amp;source=images&amp;cd=&amp;cad=rja&amp;uact=8&amp;ved=0ahUKEwiYhq3EnpvNAhWKKcAKHTd2CdMQjRwIBw&amp;url=http://www.7senses.org.au/the-7-senses-team-tobias/&amp;psig=AFQjCNFyeUfZJ3o_b5RvyO70Yxa0tIyKKw&amp;ust=146557179438648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birminghamcitycouncil-my.sharepoint.com/personal/diane_v_thompson_birmingham_gov_uk/Documents/Desktop/MICHO/Responding%20to%20Sexual%20Behaviour%20in%20Children%20and%20Young%20People%20-%20A%20Whole%20School%20Approach%20202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irmingham.gov.uk/downloads/file/9504/children_who_pose_a_risk_to_children"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3B865-6C17-460E-8E3A-2843479D1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4011</Words>
  <Characters>22863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Peck</dc:creator>
  <cp:keywords/>
  <dc:description/>
  <cp:lastModifiedBy>David Aldworth</cp:lastModifiedBy>
  <cp:revision>2</cp:revision>
  <cp:lastPrinted>2017-01-17T09:37:00Z</cp:lastPrinted>
  <dcterms:created xsi:type="dcterms:W3CDTF">2022-11-30T17:03:00Z</dcterms:created>
  <dcterms:modified xsi:type="dcterms:W3CDTF">2022-11-30T17:03:00Z</dcterms:modified>
</cp:coreProperties>
</file>